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55841" w14:textId="123C7B33" w:rsidR="008424F1" w:rsidRPr="00AE36AC" w:rsidRDefault="00EF3701" w:rsidP="00F3208A">
      <w:pPr>
        <w:spacing w:after="0" w:line="240" w:lineRule="auto"/>
        <w:ind w:left="567" w:right="283"/>
        <w:jc w:val="center"/>
        <w:rPr>
          <w:rFonts w:ascii="Calibri Light" w:hAnsi="Calibri Light" w:cs="Times New Roman"/>
          <w:sz w:val="21"/>
          <w:szCs w:val="21"/>
          <w:lang w:val="ru-RU"/>
        </w:rPr>
      </w:pPr>
      <w:r w:rsidRPr="00AE36AC">
        <w:rPr>
          <w:rFonts w:ascii="Calibri Light" w:hAnsi="Calibri Light" w:cs="Times New Roman"/>
          <w:b/>
          <w:sz w:val="21"/>
          <w:szCs w:val="21"/>
          <w:lang w:val="ru-RU"/>
        </w:rPr>
        <w:t xml:space="preserve">ДОГОВОР </w:t>
      </w:r>
      <w:r w:rsidR="0039347F" w:rsidRPr="00AE36AC">
        <w:rPr>
          <w:rFonts w:ascii="Calibri Light" w:hAnsi="Calibri Light" w:cs="Times New Roman"/>
          <w:b/>
          <w:sz w:val="21"/>
          <w:szCs w:val="21"/>
          <w:lang w:val="ru-RU"/>
        </w:rPr>
        <w:t>АРЕНДЫ №</w:t>
      </w:r>
      <w:sdt>
        <w:sdtPr>
          <w:rPr>
            <w:rFonts w:ascii="Calibri Light" w:hAnsi="Calibri Light" w:cs="Times New Roman"/>
            <w:b/>
            <w:sz w:val="21"/>
            <w:szCs w:val="21"/>
            <w:lang w:val="ru-RU"/>
          </w:rPr>
          <w:id w:val="1906173267"/>
          <w:placeholder>
            <w:docPart w:val="DefaultPlaceholder_-1854013440"/>
          </w:placeholder>
        </w:sdtPr>
        <w:sdtEndPr/>
        <w:sdtContent>
          <w:r w:rsidR="0039347F" w:rsidRPr="00AE36AC">
            <w:rPr>
              <w:rFonts w:ascii="Calibri Light" w:hAnsi="Calibri Light" w:cs="Times New Roman"/>
              <w:b/>
              <w:sz w:val="21"/>
              <w:szCs w:val="21"/>
              <w:lang w:val="ru-RU"/>
            </w:rPr>
            <w:t>___________________</w:t>
          </w:r>
        </w:sdtContent>
      </w:sdt>
    </w:p>
    <w:p w14:paraId="0A998EB6" w14:textId="77777777" w:rsidR="00BE6CD3" w:rsidRPr="00AE36AC" w:rsidRDefault="00BE6CD3" w:rsidP="00F3208A">
      <w:pPr>
        <w:spacing w:after="0" w:line="240" w:lineRule="auto"/>
        <w:ind w:left="567" w:right="283"/>
        <w:rPr>
          <w:rFonts w:ascii="Calibri Light" w:hAnsi="Calibri Light" w:cs="Times New Roman"/>
          <w:sz w:val="21"/>
          <w:szCs w:val="21"/>
          <w:lang w:val="ru-RU"/>
        </w:rPr>
      </w:pPr>
    </w:p>
    <w:p w14:paraId="40048122" w14:textId="4F5173C2" w:rsidR="008424F1" w:rsidRPr="00AE36AC" w:rsidRDefault="008424F1" w:rsidP="00F3208A">
      <w:pPr>
        <w:spacing w:after="0" w:line="240" w:lineRule="auto"/>
        <w:ind w:left="567" w:right="283"/>
        <w:rPr>
          <w:rFonts w:ascii="Calibri Light" w:hAnsi="Calibri Light" w:cs="Times New Roman"/>
          <w:sz w:val="21"/>
          <w:szCs w:val="21"/>
          <w:lang w:val="ru-RU"/>
        </w:rPr>
      </w:pPr>
      <w:r w:rsidRPr="00AE36AC">
        <w:rPr>
          <w:rFonts w:ascii="Calibri Light" w:hAnsi="Calibri Light" w:cs="Times New Roman"/>
          <w:sz w:val="21"/>
          <w:szCs w:val="21"/>
          <w:lang w:val="ru-RU"/>
        </w:rPr>
        <w:t xml:space="preserve">г. Москва                                  </w:t>
      </w:r>
      <w:r w:rsidR="00C261E1" w:rsidRPr="00AE36AC">
        <w:rPr>
          <w:rFonts w:ascii="Calibri Light" w:hAnsi="Calibri Light" w:cs="Times New Roman"/>
          <w:sz w:val="21"/>
          <w:szCs w:val="21"/>
          <w:lang w:val="ru-RU"/>
        </w:rPr>
        <w:t xml:space="preserve">                                             </w:t>
      </w:r>
      <w:r w:rsidR="00C22B0B" w:rsidRPr="00AE36AC">
        <w:rPr>
          <w:rFonts w:ascii="Calibri Light" w:hAnsi="Calibri Light" w:cs="Times New Roman"/>
          <w:sz w:val="21"/>
          <w:szCs w:val="21"/>
          <w:lang w:val="ru-RU"/>
        </w:rPr>
        <w:t xml:space="preserve">                              </w:t>
      </w:r>
      <w:r w:rsidRPr="00AE36AC">
        <w:rPr>
          <w:rFonts w:ascii="Calibri Light" w:hAnsi="Calibri Light" w:cs="Times New Roman"/>
          <w:sz w:val="21"/>
          <w:szCs w:val="21"/>
          <w:lang w:val="ru-RU"/>
        </w:rPr>
        <w:t xml:space="preserve">     </w:t>
      </w:r>
      <w:r w:rsidR="00CB5833">
        <w:rPr>
          <w:rFonts w:ascii="Calibri Light" w:hAnsi="Calibri Light" w:cs="Times New Roman"/>
          <w:sz w:val="21"/>
          <w:szCs w:val="21"/>
          <w:lang w:val="ru-RU"/>
        </w:rPr>
        <w:tab/>
        <w:t xml:space="preserve">             </w:t>
      </w:r>
      <w:sdt>
        <w:sdtPr>
          <w:rPr>
            <w:rFonts w:ascii="Calibri Light" w:hAnsi="Calibri Light" w:cs="Times New Roman"/>
            <w:sz w:val="21"/>
            <w:szCs w:val="21"/>
            <w:lang w:val="ru-RU"/>
          </w:rPr>
          <w:id w:val="2103826182"/>
          <w:placeholder>
            <w:docPart w:val="DefaultPlaceholder_-1854013440"/>
          </w:placeholder>
        </w:sdtPr>
        <w:sdtEndPr/>
        <w:sdtContent>
          <w:r w:rsidRPr="00AE36AC">
            <w:rPr>
              <w:rFonts w:ascii="Calibri Light" w:hAnsi="Calibri Light" w:cs="Times New Roman"/>
              <w:sz w:val="21"/>
              <w:szCs w:val="21"/>
              <w:lang w:val="ru-RU"/>
            </w:rPr>
            <w:t>«__» ___</w:t>
          </w:r>
          <w:r w:rsidR="00CF05A7" w:rsidRPr="00AE36AC">
            <w:rPr>
              <w:rFonts w:ascii="Calibri Light" w:hAnsi="Calibri Light" w:cs="Times New Roman"/>
              <w:sz w:val="21"/>
              <w:szCs w:val="21"/>
              <w:lang w:val="ru-RU"/>
            </w:rPr>
            <w:t>__________</w:t>
          </w:r>
          <w:r w:rsidRPr="00AE36AC">
            <w:rPr>
              <w:rFonts w:ascii="Calibri Light" w:hAnsi="Calibri Light" w:cs="Times New Roman"/>
              <w:sz w:val="21"/>
              <w:szCs w:val="21"/>
              <w:lang w:val="ru-RU"/>
            </w:rPr>
            <w:t>_20</w:t>
          </w:r>
          <w:r w:rsidR="0039347F" w:rsidRPr="00AE36AC">
            <w:rPr>
              <w:rFonts w:ascii="Calibri Light" w:hAnsi="Calibri Light" w:cs="Times New Roman"/>
              <w:sz w:val="21"/>
              <w:szCs w:val="21"/>
              <w:lang w:val="ru-RU"/>
            </w:rPr>
            <w:t>21</w:t>
          </w:r>
          <w:r w:rsidR="005901F3" w:rsidRPr="00AE36AC">
            <w:rPr>
              <w:rFonts w:ascii="Calibri Light" w:hAnsi="Calibri Light" w:cs="Times New Roman"/>
              <w:sz w:val="21"/>
              <w:szCs w:val="21"/>
              <w:lang w:val="ru-RU"/>
            </w:rPr>
            <w:t xml:space="preserve"> г.</w:t>
          </w:r>
        </w:sdtContent>
      </w:sdt>
    </w:p>
    <w:p w14:paraId="07DAC4DB" w14:textId="77777777" w:rsidR="00BE6CD3" w:rsidRPr="00AE36AC" w:rsidRDefault="00BE6CD3" w:rsidP="00F3208A">
      <w:pPr>
        <w:spacing w:after="0" w:line="240" w:lineRule="auto"/>
        <w:ind w:left="567" w:right="283"/>
        <w:rPr>
          <w:rFonts w:ascii="Calibri Light" w:hAnsi="Calibri Light" w:cs="Times New Roman"/>
          <w:sz w:val="21"/>
          <w:szCs w:val="21"/>
          <w:lang w:val="ru-RU"/>
        </w:rPr>
      </w:pPr>
    </w:p>
    <w:p w14:paraId="24325270" w14:textId="6AEE8DC8" w:rsidR="008424F1" w:rsidRPr="00AE36AC" w:rsidRDefault="008424F1" w:rsidP="004823DC">
      <w:pPr>
        <w:spacing w:after="0" w:line="240" w:lineRule="auto"/>
        <w:ind w:left="567" w:right="283" w:firstLine="567"/>
        <w:jc w:val="both"/>
        <w:rPr>
          <w:rFonts w:ascii="Calibri Light" w:hAnsi="Calibri Light" w:cs="Times New Roman"/>
          <w:sz w:val="21"/>
          <w:szCs w:val="21"/>
          <w:lang w:val="ru-RU"/>
        </w:rPr>
      </w:pPr>
      <w:r w:rsidRPr="00AE36AC">
        <w:rPr>
          <w:rFonts w:ascii="Calibri Light" w:hAnsi="Calibri Light" w:cs="Times New Roman"/>
          <w:b/>
          <w:sz w:val="21"/>
          <w:szCs w:val="21"/>
          <w:lang w:val="ru-RU"/>
        </w:rPr>
        <w:t>Общество с ограниченной ответственностью</w:t>
      </w:r>
      <w:r w:rsidR="00CF05A7" w:rsidRPr="00AE36AC">
        <w:rPr>
          <w:rFonts w:ascii="Calibri Light" w:hAnsi="Calibri Light" w:cs="Times New Roman"/>
          <w:b/>
          <w:sz w:val="21"/>
          <w:szCs w:val="21"/>
          <w:lang w:val="ru-RU"/>
        </w:rPr>
        <w:t xml:space="preserve"> «СОЛЛЕРС Транспортные Решения»</w:t>
      </w:r>
      <w:r w:rsidRPr="00AE36AC">
        <w:rPr>
          <w:rFonts w:ascii="Calibri Light" w:hAnsi="Calibri Light" w:cs="Times New Roman"/>
          <w:b/>
          <w:sz w:val="21"/>
          <w:szCs w:val="21"/>
          <w:lang w:val="ru-RU"/>
        </w:rPr>
        <w:t xml:space="preserve"> </w:t>
      </w:r>
      <w:r w:rsidR="00CF05A7" w:rsidRPr="00AE36AC">
        <w:rPr>
          <w:rFonts w:ascii="Calibri Light" w:hAnsi="Calibri Light" w:cs="Times New Roman"/>
          <w:b/>
          <w:sz w:val="21"/>
          <w:szCs w:val="21"/>
          <w:lang w:val="ru-RU"/>
        </w:rPr>
        <w:t xml:space="preserve">(ООО </w:t>
      </w:r>
      <w:r w:rsidRPr="00AE36AC">
        <w:rPr>
          <w:rFonts w:ascii="Calibri Light" w:hAnsi="Calibri Light" w:cs="Times New Roman"/>
          <w:b/>
          <w:sz w:val="21"/>
          <w:szCs w:val="21"/>
          <w:lang w:val="ru-RU"/>
        </w:rPr>
        <w:t>«</w:t>
      </w:r>
      <w:r w:rsidR="00A64BE4" w:rsidRPr="00AE36AC">
        <w:rPr>
          <w:rFonts w:ascii="Calibri Light" w:hAnsi="Calibri Light" w:cs="Times New Roman"/>
          <w:b/>
          <w:sz w:val="21"/>
          <w:szCs w:val="21"/>
          <w:lang w:val="ru-RU"/>
        </w:rPr>
        <w:t>СОЛЛЕРС</w:t>
      </w:r>
      <w:r w:rsidR="00CF05A7" w:rsidRPr="00AE36AC">
        <w:rPr>
          <w:rFonts w:ascii="Calibri Light" w:hAnsi="Calibri Light" w:cs="Times New Roman"/>
          <w:b/>
          <w:sz w:val="21"/>
          <w:szCs w:val="21"/>
          <w:lang w:val="ru-RU"/>
        </w:rPr>
        <w:t xml:space="preserve"> </w:t>
      </w:r>
      <w:r w:rsidR="00A64BE4" w:rsidRPr="00AE36AC">
        <w:rPr>
          <w:rFonts w:ascii="Calibri Light" w:hAnsi="Calibri Light" w:cs="Times New Roman"/>
          <w:b/>
          <w:sz w:val="21"/>
          <w:szCs w:val="21"/>
          <w:lang w:val="ru-RU"/>
        </w:rPr>
        <w:t>ТР</w:t>
      </w:r>
      <w:r w:rsidRPr="00AE36AC">
        <w:rPr>
          <w:rFonts w:ascii="Calibri Light" w:hAnsi="Calibri Light" w:cs="Times New Roman"/>
          <w:b/>
          <w:sz w:val="21"/>
          <w:szCs w:val="21"/>
          <w:lang w:val="ru-RU"/>
        </w:rPr>
        <w:t>»</w:t>
      </w:r>
      <w:r w:rsidR="00D61B66" w:rsidRPr="00AE36AC">
        <w:rPr>
          <w:rFonts w:ascii="Calibri Light" w:hAnsi="Calibri Light" w:cs="Times New Roman"/>
          <w:sz w:val="21"/>
          <w:szCs w:val="21"/>
          <w:lang w:val="ru-RU"/>
        </w:rPr>
        <w:t>)</w:t>
      </w:r>
      <w:r w:rsidRPr="00AE36AC">
        <w:rPr>
          <w:rFonts w:ascii="Calibri Light" w:hAnsi="Calibri Light" w:cs="Times New Roman"/>
          <w:sz w:val="21"/>
          <w:szCs w:val="21"/>
          <w:lang w:val="ru-RU"/>
        </w:rPr>
        <w:t xml:space="preserve">, именуемое в дальнейшем «Арендодатель», </w:t>
      </w:r>
      <w:r w:rsidR="00CD6CF9" w:rsidRPr="00AE36AC">
        <w:rPr>
          <w:rFonts w:ascii="Calibri Light" w:hAnsi="Calibri Light" w:cs="Times New Roman"/>
          <w:sz w:val="21"/>
          <w:szCs w:val="21"/>
          <w:lang w:val="ru-RU"/>
        </w:rPr>
        <w:t xml:space="preserve">в лице </w:t>
      </w:r>
      <w:sdt>
        <w:sdtPr>
          <w:rPr>
            <w:rFonts w:ascii="Calibri Light" w:hAnsi="Calibri Light" w:cs="Times New Roman"/>
            <w:sz w:val="21"/>
            <w:szCs w:val="21"/>
            <w:lang w:val="ru-RU"/>
          </w:rPr>
          <w:id w:val="89822369"/>
          <w:placeholder>
            <w:docPart w:val="DefaultPlaceholder_-1854013440"/>
          </w:placeholder>
        </w:sdtPr>
        <w:sdtEndPr/>
        <w:sdtContent>
          <w:r w:rsidR="00BD0E2D" w:rsidRPr="00AE36AC">
            <w:rPr>
              <w:rFonts w:ascii="Calibri Light" w:hAnsi="Calibri Light" w:cs="Times New Roman"/>
              <w:sz w:val="21"/>
              <w:szCs w:val="21"/>
              <w:lang w:val="ru-RU"/>
            </w:rPr>
            <w:t>Генерального Директора Травкина Сергея Александровича</w:t>
          </w:r>
          <w:r w:rsidR="003969BF" w:rsidRPr="00AE36AC">
            <w:rPr>
              <w:rFonts w:ascii="Calibri Light" w:hAnsi="Calibri Light" w:cs="Times New Roman"/>
              <w:sz w:val="21"/>
              <w:szCs w:val="21"/>
              <w:lang w:val="ru-RU"/>
            </w:rPr>
            <w:t xml:space="preserve">, </w:t>
          </w:r>
          <w:r w:rsidRPr="00AE36AC">
            <w:rPr>
              <w:rFonts w:ascii="Calibri Light" w:hAnsi="Calibri Light" w:cs="Times New Roman"/>
              <w:sz w:val="21"/>
              <w:szCs w:val="21"/>
              <w:lang w:val="ru-RU"/>
            </w:rPr>
            <w:t xml:space="preserve">действующего на основании </w:t>
          </w:r>
          <w:r w:rsidR="004E3CFF" w:rsidRPr="00AE36AC">
            <w:rPr>
              <w:rFonts w:ascii="Calibri Light" w:hAnsi="Calibri Light" w:cs="Times New Roman"/>
              <w:sz w:val="21"/>
              <w:szCs w:val="21"/>
              <w:lang w:val="ru-RU"/>
            </w:rPr>
            <w:t>Устава</w:t>
          </w:r>
        </w:sdtContent>
      </w:sdt>
      <w:r w:rsidRPr="00AE36AC">
        <w:rPr>
          <w:rFonts w:ascii="Calibri Light" w:hAnsi="Calibri Light" w:cs="Times New Roman"/>
          <w:sz w:val="21"/>
          <w:szCs w:val="21"/>
          <w:lang w:val="ru-RU"/>
        </w:rPr>
        <w:t>,</w:t>
      </w:r>
      <w:r w:rsidRPr="00AE36AC">
        <w:rPr>
          <w:rFonts w:ascii="Calibri Light" w:hAnsi="Calibri Light" w:cs="Times New Roman"/>
          <w:color w:val="FF0000"/>
          <w:sz w:val="21"/>
          <w:szCs w:val="21"/>
          <w:lang w:val="ru-RU"/>
        </w:rPr>
        <w:t xml:space="preserve"> </w:t>
      </w:r>
      <w:r w:rsidRPr="00AE36AC">
        <w:rPr>
          <w:rFonts w:ascii="Calibri Light" w:hAnsi="Calibri Light" w:cs="Times New Roman"/>
          <w:sz w:val="21"/>
          <w:szCs w:val="21"/>
          <w:lang w:val="ru-RU"/>
        </w:rPr>
        <w:t xml:space="preserve">с одной стороны, и </w:t>
      </w:r>
      <w:sdt>
        <w:sdtPr>
          <w:rPr>
            <w:rFonts w:ascii="Calibri Light" w:hAnsi="Calibri Light" w:cs="Times New Roman"/>
            <w:sz w:val="21"/>
            <w:szCs w:val="21"/>
            <w:lang w:val="ru-RU"/>
          </w:rPr>
          <w:id w:val="158047207"/>
          <w:placeholder>
            <w:docPart w:val="DefaultPlaceholder_-1854013440"/>
          </w:placeholder>
        </w:sdtPr>
        <w:sdtEndPr/>
        <w:sdtContent>
          <w:r w:rsidRPr="00AE36AC">
            <w:rPr>
              <w:rFonts w:ascii="Calibri Light" w:hAnsi="Calibri Light" w:cs="Times New Roman"/>
              <w:sz w:val="21"/>
              <w:szCs w:val="21"/>
              <w:lang w:val="ru-RU"/>
            </w:rPr>
            <w:t>_____________________________</w:t>
          </w:r>
        </w:sdtContent>
      </w:sdt>
      <w:r w:rsidRPr="00AE36AC">
        <w:rPr>
          <w:rFonts w:ascii="Calibri Light" w:hAnsi="Calibri Light" w:cs="Times New Roman"/>
          <w:sz w:val="21"/>
          <w:szCs w:val="21"/>
          <w:lang w:val="ru-RU"/>
        </w:rPr>
        <w:t xml:space="preserve">, именуемое в дальнейшем «Арендатор», в лице </w:t>
      </w:r>
      <w:sdt>
        <w:sdtPr>
          <w:rPr>
            <w:rFonts w:ascii="Calibri Light" w:hAnsi="Calibri Light" w:cs="Times New Roman"/>
            <w:sz w:val="21"/>
            <w:szCs w:val="21"/>
            <w:lang w:val="ru-RU"/>
          </w:rPr>
          <w:id w:val="551732915"/>
          <w:placeholder>
            <w:docPart w:val="DefaultPlaceholder_-1854013440"/>
          </w:placeholder>
        </w:sdtPr>
        <w:sdtEndPr/>
        <w:sdtContent>
          <w:r w:rsidRPr="00AE36AC">
            <w:rPr>
              <w:rFonts w:ascii="Calibri Light" w:hAnsi="Calibri Light" w:cs="Times New Roman"/>
              <w:sz w:val="21"/>
              <w:szCs w:val="21"/>
              <w:lang w:val="ru-RU"/>
            </w:rPr>
            <w:t xml:space="preserve"> ___________________</w:t>
          </w:r>
        </w:sdtContent>
      </w:sdt>
      <w:r w:rsidRPr="00AE36AC">
        <w:rPr>
          <w:rFonts w:ascii="Calibri Light" w:hAnsi="Calibri Light" w:cs="Times New Roman"/>
          <w:sz w:val="21"/>
          <w:szCs w:val="21"/>
          <w:lang w:val="ru-RU"/>
        </w:rPr>
        <w:t xml:space="preserve">, действующего на основании </w:t>
      </w:r>
      <w:sdt>
        <w:sdtPr>
          <w:rPr>
            <w:rFonts w:ascii="Calibri Light" w:hAnsi="Calibri Light" w:cs="Times New Roman"/>
            <w:sz w:val="21"/>
            <w:szCs w:val="21"/>
            <w:lang w:val="ru-RU"/>
          </w:rPr>
          <w:id w:val="-1182582853"/>
          <w:placeholder>
            <w:docPart w:val="DefaultPlaceholder_-1854013440"/>
          </w:placeholder>
        </w:sdtPr>
        <w:sdtEndPr/>
        <w:sdtContent>
          <w:r w:rsidRPr="00AE36AC">
            <w:rPr>
              <w:rFonts w:ascii="Calibri Light" w:hAnsi="Calibri Light" w:cs="Times New Roman"/>
              <w:sz w:val="21"/>
              <w:szCs w:val="21"/>
              <w:lang w:val="ru-RU"/>
            </w:rPr>
            <w:t>___________________</w:t>
          </w:r>
        </w:sdtContent>
      </w:sdt>
      <w:r w:rsidRPr="00AE36AC">
        <w:rPr>
          <w:rFonts w:ascii="Calibri Light" w:hAnsi="Calibri Light" w:cs="Times New Roman"/>
          <w:sz w:val="21"/>
          <w:szCs w:val="21"/>
          <w:lang w:val="ru-RU"/>
        </w:rPr>
        <w:t>, с дру</w:t>
      </w:r>
      <w:r w:rsidR="00125B40" w:rsidRPr="00AE36AC">
        <w:rPr>
          <w:rFonts w:ascii="Calibri Light" w:hAnsi="Calibri Light" w:cs="Times New Roman"/>
          <w:sz w:val="21"/>
          <w:szCs w:val="21"/>
          <w:lang w:val="ru-RU"/>
        </w:rPr>
        <w:t xml:space="preserve">гой стороны, </w:t>
      </w:r>
      <w:r w:rsidR="0002098E" w:rsidRPr="00AE36AC">
        <w:rPr>
          <w:rFonts w:ascii="Calibri Light" w:hAnsi="Calibri Light" w:cs="Times New Roman"/>
          <w:sz w:val="21"/>
          <w:szCs w:val="21"/>
          <w:lang w:val="ru-RU"/>
        </w:rPr>
        <w:t>при совместном упоминании в дальнейшем</w:t>
      </w:r>
      <w:r w:rsidR="0004760A" w:rsidRPr="00AE36AC">
        <w:rPr>
          <w:rFonts w:ascii="Calibri Light" w:hAnsi="Calibri Light" w:cs="Times New Roman"/>
          <w:sz w:val="21"/>
          <w:szCs w:val="21"/>
          <w:lang w:val="ru-RU"/>
        </w:rPr>
        <w:t xml:space="preserve"> именуемые «Стороны», </w:t>
      </w:r>
      <w:r w:rsidRPr="00AE36AC">
        <w:rPr>
          <w:rFonts w:ascii="Calibri Light" w:hAnsi="Calibri Light" w:cs="Times New Roman"/>
          <w:sz w:val="21"/>
          <w:szCs w:val="21"/>
          <w:lang w:val="ru-RU"/>
        </w:rPr>
        <w:t>заключили настоящий Договор аренды (</w:t>
      </w:r>
      <w:r w:rsidR="004A5FA9" w:rsidRPr="00AE36AC">
        <w:rPr>
          <w:rFonts w:ascii="Calibri Light" w:hAnsi="Calibri Light" w:cs="Times New Roman"/>
          <w:sz w:val="21"/>
          <w:szCs w:val="21"/>
          <w:lang w:val="ru-RU"/>
        </w:rPr>
        <w:t>д</w:t>
      </w:r>
      <w:r w:rsidRPr="00AE36AC">
        <w:rPr>
          <w:rFonts w:ascii="Calibri Light" w:hAnsi="Calibri Light" w:cs="Times New Roman"/>
          <w:sz w:val="21"/>
          <w:szCs w:val="21"/>
          <w:lang w:val="ru-RU"/>
        </w:rPr>
        <w:t xml:space="preserve">алее </w:t>
      </w:r>
      <w:r w:rsidR="004A5FA9" w:rsidRPr="00AE36AC">
        <w:rPr>
          <w:rFonts w:ascii="Calibri Light" w:hAnsi="Calibri Light" w:cs="Times New Roman"/>
          <w:sz w:val="21"/>
          <w:szCs w:val="21"/>
          <w:lang w:val="ru-RU"/>
        </w:rPr>
        <w:t xml:space="preserve">- </w:t>
      </w:r>
      <w:r w:rsidRPr="00AE36AC">
        <w:rPr>
          <w:rFonts w:ascii="Calibri Light" w:hAnsi="Calibri Light" w:cs="Times New Roman"/>
          <w:sz w:val="21"/>
          <w:szCs w:val="21"/>
          <w:lang w:val="ru-RU"/>
        </w:rPr>
        <w:t xml:space="preserve">«Договор </w:t>
      </w:r>
      <w:r w:rsidR="008876A9" w:rsidRPr="00AE36AC">
        <w:rPr>
          <w:rFonts w:ascii="Calibri Light" w:hAnsi="Calibri Light" w:cs="Times New Roman"/>
          <w:sz w:val="21"/>
          <w:szCs w:val="21"/>
          <w:lang w:val="ru-RU"/>
        </w:rPr>
        <w:t>А</w:t>
      </w:r>
      <w:r w:rsidRPr="00AE36AC">
        <w:rPr>
          <w:rFonts w:ascii="Calibri Light" w:hAnsi="Calibri Light" w:cs="Times New Roman"/>
          <w:sz w:val="21"/>
          <w:szCs w:val="21"/>
          <w:lang w:val="ru-RU"/>
        </w:rPr>
        <w:t>ренды»)</w:t>
      </w:r>
      <w:r w:rsidR="004747B7" w:rsidRPr="00AE36AC">
        <w:rPr>
          <w:rFonts w:ascii="Calibri Light" w:hAnsi="Calibri Light" w:cs="Times New Roman"/>
          <w:sz w:val="21"/>
          <w:szCs w:val="21"/>
          <w:lang w:val="ru-RU"/>
        </w:rPr>
        <w:t xml:space="preserve"> о следующем:</w:t>
      </w:r>
    </w:p>
    <w:p w14:paraId="55CA7F69" w14:textId="77777777" w:rsidR="00B75857" w:rsidRPr="00AE36AC" w:rsidRDefault="00B75857" w:rsidP="00F3208A">
      <w:pPr>
        <w:spacing w:after="0" w:line="240" w:lineRule="auto"/>
        <w:ind w:left="567" w:right="283"/>
        <w:rPr>
          <w:rFonts w:ascii="Calibri Light" w:hAnsi="Calibri Light" w:cs="Times New Roman"/>
          <w:sz w:val="21"/>
          <w:szCs w:val="21"/>
          <w:lang w:val="ru-RU"/>
        </w:rPr>
      </w:pPr>
    </w:p>
    <w:p w14:paraId="51E38BAD" w14:textId="77777777" w:rsidR="000035B7" w:rsidRPr="00AE36AC" w:rsidRDefault="000035B7" w:rsidP="004823DC">
      <w:pPr>
        <w:spacing w:after="0" w:line="240" w:lineRule="auto"/>
        <w:ind w:left="981" w:right="283" w:firstLine="153"/>
        <w:jc w:val="both"/>
        <w:rPr>
          <w:rFonts w:ascii="Calibri Light" w:hAnsi="Calibri Light" w:cs="Times New Roman"/>
          <w:b/>
          <w:sz w:val="21"/>
          <w:szCs w:val="21"/>
          <w:lang w:val="ru-RU"/>
        </w:rPr>
      </w:pPr>
      <w:r w:rsidRPr="00AE36AC">
        <w:rPr>
          <w:rFonts w:ascii="Calibri Light" w:hAnsi="Calibri Light" w:cs="Times New Roman"/>
          <w:b/>
          <w:sz w:val="21"/>
          <w:szCs w:val="21"/>
          <w:lang w:val="ru-RU"/>
        </w:rPr>
        <w:t>Определения</w:t>
      </w:r>
    </w:p>
    <w:p w14:paraId="5D2C3280" w14:textId="74D6DA06" w:rsidR="00775E47" w:rsidRPr="00AE36AC" w:rsidRDefault="00614733" w:rsidP="00F3208A">
      <w:pPr>
        <w:spacing w:after="0" w:line="240" w:lineRule="auto"/>
        <w:ind w:left="567" w:right="283"/>
        <w:jc w:val="both"/>
        <w:rPr>
          <w:rFonts w:ascii="Calibri Light" w:hAnsi="Calibri Light" w:cs="Times New Roman"/>
          <w:sz w:val="21"/>
          <w:szCs w:val="21"/>
          <w:lang w:val="ru-RU"/>
        </w:rPr>
      </w:pPr>
      <w:r w:rsidRPr="00AE36AC">
        <w:rPr>
          <w:rFonts w:ascii="Calibri Light" w:hAnsi="Calibri Light" w:cs="Times New Roman"/>
          <w:b/>
          <w:sz w:val="21"/>
          <w:szCs w:val="21"/>
          <w:lang w:val="ru-RU"/>
        </w:rPr>
        <w:t xml:space="preserve">Арендодатель: </w:t>
      </w:r>
      <w:r w:rsidR="00CF05A7" w:rsidRPr="00AE36AC">
        <w:rPr>
          <w:rFonts w:ascii="Calibri Light" w:hAnsi="Calibri Light" w:cs="Times New Roman"/>
          <w:sz w:val="21"/>
          <w:szCs w:val="21"/>
          <w:lang w:val="ru-RU"/>
        </w:rPr>
        <w:t xml:space="preserve">ООО «СОЛЛЕРС </w:t>
      </w:r>
      <w:r w:rsidRPr="00AE36AC">
        <w:rPr>
          <w:rFonts w:ascii="Calibri Light" w:hAnsi="Calibri Light" w:cs="Times New Roman"/>
          <w:sz w:val="21"/>
          <w:szCs w:val="21"/>
          <w:lang w:val="ru-RU"/>
        </w:rPr>
        <w:t>ТР» (</w:t>
      </w:r>
      <w:r w:rsidR="00C42AF0" w:rsidRPr="00AE36AC">
        <w:rPr>
          <w:rFonts w:ascii="Calibri Light" w:hAnsi="Calibri Light" w:cs="Times New Roman"/>
          <w:sz w:val="21"/>
          <w:szCs w:val="21"/>
          <w:lang w:val="ru-RU"/>
        </w:rPr>
        <w:t xml:space="preserve">ОГРН 1197746220540, </w:t>
      </w:r>
      <w:r w:rsidRPr="00AE36AC">
        <w:rPr>
          <w:rFonts w:ascii="Calibri Light" w:hAnsi="Calibri Light" w:cs="Times New Roman"/>
          <w:sz w:val="21"/>
          <w:szCs w:val="21"/>
          <w:lang w:val="ru-RU"/>
        </w:rPr>
        <w:t>ИНН 7703473677, адрес местонахождения</w:t>
      </w:r>
      <w:r w:rsidR="00062D3F" w:rsidRPr="00AE36AC">
        <w:rPr>
          <w:rFonts w:ascii="Calibri Light" w:hAnsi="Calibri Light" w:cs="Times New Roman"/>
          <w:sz w:val="21"/>
          <w:szCs w:val="21"/>
          <w:lang w:val="ru-RU"/>
        </w:rPr>
        <w:t xml:space="preserve">: </w:t>
      </w:r>
      <w:r w:rsidR="00775E47" w:rsidRPr="00AE36AC">
        <w:rPr>
          <w:rFonts w:ascii="Calibri Light" w:hAnsi="Calibri Light" w:cs="Times New Roman"/>
          <w:sz w:val="21"/>
          <w:szCs w:val="21"/>
          <w:lang w:val="ru-RU"/>
        </w:rPr>
        <w:t>119285, г. Москва, вн.тер.гор.муниципальный округ Раменки, км МЖД Киевское 5-ый, д. 1, стр. 1, этаж 6, пом.6</w:t>
      </w:r>
      <w:r w:rsidR="0039347F" w:rsidRPr="00AE36AC">
        <w:rPr>
          <w:rFonts w:ascii="Calibri Light" w:hAnsi="Calibri Light" w:cs="Times New Roman"/>
          <w:sz w:val="21"/>
          <w:szCs w:val="21"/>
          <w:lang w:val="ru-RU"/>
        </w:rPr>
        <w:t>.</w:t>
      </w:r>
    </w:p>
    <w:p w14:paraId="37524E09" w14:textId="06A718A9" w:rsidR="003776C9" w:rsidRPr="00AE36AC" w:rsidRDefault="003776C9" w:rsidP="00F3208A">
      <w:pPr>
        <w:spacing w:after="0" w:line="240" w:lineRule="auto"/>
        <w:ind w:left="567" w:right="283"/>
        <w:jc w:val="both"/>
        <w:rPr>
          <w:rFonts w:ascii="Calibri Light" w:hAnsi="Calibri Light" w:cs="Times New Roman"/>
          <w:sz w:val="21"/>
          <w:szCs w:val="21"/>
          <w:lang w:val="ru-RU"/>
        </w:rPr>
      </w:pPr>
    </w:p>
    <w:p w14:paraId="7B8A65D1" w14:textId="54712C90" w:rsidR="008D6B0C" w:rsidRPr="00AE36AC" w:rsidRDefault="008D6B0C" w:rsidP="004823DC">
      <w:pPr>
        <w:spacing w:after="0" w:line="240" w:lineRule="auto"/>
        <w:ind w:left="567" w:right="283" w:firstLine="567"/>
        <w:jc w:val="both"/>
        <w:rPr>
          <w:rFonts w:ascii="Calibri Light" w:hAnsi="Calibri Light" w:cs="Times New Roman"/>
          <w:sz w:val="21"/>
          <w:szCs w:val="21"/>
          <w:lang w:val="ru-RU"/>
        </w:rPr>
      </w:pPr>
      <w:r w:rsidRPr="00AE36AC">
        <w:rPr>
          <w:rFonts w:ascii="Calibri Light" w:hAnsi="Calibri Light" w:cs="Times New Roman"/>
          <w:b/>
          <w:sz w:val="21"/>
          <w:szCs w:val="21"/>
          <w:lang w:val="ru-RU"/>
        </w:rPr>
        <w:t>Арендатор:</w:t>
      </w:r>
      <w:r w:rsidRPr="00AE36AC">
        <w:rPr>
          <w:rFonts w:ascii="Calibri Light" w:hAnsi="Calibri Light" w:cs="Times New Roman"/>
          <w:sz w:val="21"/>
          <w:szCs w:val="21"/>
          <w:lang w:val="ru-RU"/>
        </w:rPr>
        <w:t xml:space="preserve"> Юридическое лицо вне зависимости от формы собственности, </w:t>
      </w:r>
      <w:r w:rsidR="00CF05A7" w:rsidRPr="00AE36AC">
        <w:rPr>
          <w:rFonts w:ascii="Calibri Light" w:hAnsi="Calibri Light" w:cs="Times New Roman"/>
          <w:sz w:val="21"/>
          <w:szCs w:val="21"/>
          <w:lang w:val="ru-RU"/>
        </w:rPr>
        <w:t xml:space="preserve">Индивидуальный предприниматель, </w:t>
      </w:r>
      <w:r w:rsidRPr="00AE36AC">
        <w:rPr>
          <w:rFonts w:ascii="Calibri Light" w:hAnsi="Calibri Light" w:cs="Times New Roman"/>
          <w:sz w:val="21"/>
          <w:szCs w:val="21"/>
          <w:lang w:val="ru-RU"/>
        </w:rPr>
        <w:t>имеющ</w:t>
      </w:r>
      <w:r w:rsidR="00CF05A7" w:rsidRPr="00AE36AC">
        <w:rPr>
          <w:rFonts w:ascii="Calibri Light" w:hAnsi="Calibri Light" w:cs="Times New Roman"/>
          <w:sz w:val="21"/>
          <w:szCs w:val="21"/>
          <w:lang w:val="ru-RU"/>
        </w:rPr>
        <w:t>ие намерения</w:t>
      </w:r>
      <w:r w:rsidRPr="00AE36AC">
        <w:rPr>
          <w:rFonts w:ascii="Calibri Light" w:hAnsi="Calibri Light" w:cs="Times New Roman"/>
          <w:sz w:val="21"/>
          <w:szCs w:val="21"/>
          <w:lang w:val="ru-RU"/>
        </w:rPr>
        <w:t xml:space="preserve"> взять в аренду Предмет Аренды на условиях, оговоренных в Договоре </w:t>
      </w:r>
      <w:r w:rsidR="008876A9" w:rsidRPr="00AE36AC">
        <w:rPr>
          <w:rFonts w:ascii="Calibri Light" w:hAnsi="Calibri Light" w:cs="Times New Roman"/>
          <w:sz w:val="21"/>
          <w:szCs w:val="21"/>
          <w:lang w:val="ru-RU"/>
        </w:rPr>
        <w:t>А</w:t>
      </w:r>
      <w:r w:rsidR="009B57A5" w:rsidRPr="00AE36AC">
        <w:rPr>
          <w:rFonts w:ascii="Calibri Light" w:hAnsi="Calibri Light" w:cs="Times New Roman"/>
          <w:sz w:val="21"/>
          <w:szCs w:val="21"/>
          <w:lang w:val="ru-RU"/>
        </w:rPr>
        <w:t>ренды и</w:t>
      </w:r>
      <w:r w:rsidRPr="00AE36AC">
        <w:rPr>
          <w:rFonts w:ascii="Calibri Light" w:hAnsi="Calibri Light" w:cs="Times New Roman"/>
          <w:sz w:val="21"/>
          <w:szCs w:val="21"/>
          <w:lang w:val="ru-RU"/>
        </w:rPr>
        <w:t xml:space="preserve"> </w:t>
      </w:r>
      <w:r w:rsidR="00CF05A7" w:rsidRPr="00AE36AC">
        <w:rPr>
          <w:rFonts w:ascii="Calibri Light" w:hAnsi="Calibri Light" w:cs="Times New Roman"/>
          <w:sz w:val="21"/>
          <w:szCs w:val="21"/>
          <w:lang w:val="ru-RU"/>
        </w:rPr>
        <w:t>Основны</w:t>
      </w:r>
      <w:r w:rsidR="000970AC" w:rsidRPr="00AE36AC">
        <w:rPr>
          <w:rFonts w:ascii="Calibri Light" w:hAnsi="Calibri Light" w:cs="Times New Roman"/>
          <w:sz w:val="21"/>
          <w:szCs w:val="21"/>
          <w:lang w:val="ru-RU"/>
        </w:rPr>
        <w:t>х условиях</w:t>
      </w:r>
      <w:r w:rsidR="00CF05A7" w:rsidRPr="00AE36AC">
        <w:rPr>
          <w:rFonts w:ascii="Calibri Light" w:hAnsi="Calibri Light" w:cs="Times New Roman"/>
          <w:sz w:val="21"/>
          <w:szCs w:val="21"/>
          <w:lang w:val="ru-RU"/>
        </w:rPr>
        <w:t xml:space="preserve"> аренды</w:t>
      </w:r>
      <w:r w:rsidRPr="00AE36AC">
        <w:rPr>
          <w:rFonts w:ascii="Calibri Light" w:hAnsi="Calibri Light" w:cs="Times New Roman"/>
          <w:sz w:val="21"/>
          <w:szCs w:val="21"/>
          <w:lang w:val="ru-RU"/>
        </w:rPr>
        <w:t>.</w:t>
      </w:r>
    </w:p>
    <w:p w14:paraId="6B887EC4" w14:textId="77777777" w:rsidR="003776C9" w:rsidRPr="00AE36AC" w:rsidRDefault="003776C9" w:rsidP="00F3208A">
      <w:pPr>
        <w:spacing w:after="0" w:line="240" w:lineRule="auto"/>
        <w:ind w:left="567" w:right="283"/>
        <w:jc w:val="both"/>
        <w:rPr>
          <w:rFonts w:ascii="Calibri Light" w:hAnsi="Calibri Light" w:cs="Times New Roman"/>
          <w:sz w:val="21"/>
          <w:szCs w:val="21"/>
          <w:lang w:val="ru-RU"/>
        </w:rPr>
      </w:pPr>
    </w:p>
    <w:p w14:paraId="217253ED" w14:textId="58B34E51" w:rsidR="000035B7" w:rsidRPr="00AE36AC" w:rsidRDefault="007D56CF" w:rsidP="004823DC">
      <w:pPr>
        <w:spacing w:after="0" w:line="240" w:lineRule="auto"/>
        <w:ind w:left="567" w:right="283" w:firstLine="567"/>
        <w:jc w:val="both"/>
        <w:rPr>
          <w:rFonts w:ascii="Calibri Light" w:hAnsi="Calibri Light" w:cs="Times New Roman"/>
          <w:sz w:val="21"/>
          <w:szCs w:val="21"/>
          <w:lang w:val="ru-RU"/>
        </w:rPr>
      </w:pPr>
      <w:r w:rsidRPr="00AE36AC">
        <w:rPr>
          <w:rFonts w:ascii="Calibri Light" w:hAnsi="Calibri Light" w:cs="Times New Roman"/>
          <w:b/>
          <w:sz w:val="21"/>
          <w:szCs w:val="21"/>
          <w:lang w:val="ru-RU"/>
        </w:rPr>
        <w:t>Основные</w:t>
      </w:r>
      <w:r w:rsidR="000970AC" w:rsidRPr="00AE36AC">
        <w:rPr>
          <w:rFonts w:ascii="Calibri Light" w:hAnsi="Calibri Light" w:cs="Times New Roman"/>
          <w:b/>
          <w:sz w:val="21"/>
          <w:szCs w:val="21"/>
          <w:lang w:val="ru-RU"/>
        </w:rPr>
        <w:t xml:space="preserve"> условия</w:t>
      </w:r>
      <w:r w:rsidRPr="00AE36AC">
        <w:rPr>
          <w:rFonts w:ascii="Calibri Light" w:hAnsi="Calibri Light" w:cs="Times New Roman"/>
          <w:b/>
          <w:sz w:val="21"/>
          <w:szCs w:val="21"/>
          <w:lang w:val="ru-RU"/>
        </w:rPr>
        <w:t xml:space="preserve"> аренды</w:t>
      </w:r>
      <w:r w:rsidR="000035B7" w:rsidRPr="00AE36AC">
        <w:rPr>
          <w:rFonts w:ascii="Calibri Light" w:hAnsi="Calibri Light" w:cs="Times New Roman"/>
          <w:sz w:val="21"/>
          <w:szCs w:val="21"/>
          <w:lang w:val="ru-RU"/>
        </w:rPr>
        <w:t xml:space="preserve">: </w:t>
      </w:r>
      <w:r w:rsidR="00FF4252" w:rsidRPr="00AE36AC">
        <w:rPr>
          <w:rFonts w:ascii="Calibri Light" w:hAnsi="Calibri Light" w:cs="Times New Roman"/>
          <w:sz w:val="21"/>
          <w:szCs w:val="21"/>
          <w:lang w:val="ru-RU"/>
        </w:rPr>
        <w:t xml:space="preserve">обязательный для Арендатора и безусловно принимаемый им документ при подписании Договора </w:t>
      </w:r>
      <w:r w:rsidR="008876A9" w:rsidRPr="00AE36AC">
        <w:rPr>
          <w:rFonts w:ascii="Calibri Light" w:hAnsi="Calibri Light" w:cs="Times New Roman"/>
          <w:sz w:val="21"/>
          <w:szCs w:val="21"/>
          <w:lang w:val="ru-RU"/>
        </w:rPr>
        <w:t>А</w:t>
      </w:r>
      <w:r w:rsidR="00FF4252" w:rsidRPr="00AE36AC">
        <w:rPr>
          <w:rFonts w:ascii="Calibri Light" w:hAnsi="Calibri Light" w:cs="Times New Roman"/>
          <w:sz w:val="21"/>
          <w:szCs w:val="21"/>
          <w:lang w:val="ru-RU"/>
        </w:rPr>
        <w:t>ренды</w:t>
      </w:r>
      <w:r w:rsidR="000035B7" w:rsidRPr="00AE36AC">
        <w:rPr>
          <w:rFonts w:ascii="Calibri Light" w:hAnsi="Calibri Light" w:cs="Times New Roman"/>
          <w:sz w:val="21"/>
          <w:szCs w:val="21"/>
          <w:lang w:val="ru-RU"/>
        </w:rPr>
        <w:t xml:space="preserve">, </w:t>
      </w:r>
      <w:r w:rsidR="006D2096" w:rsidRPr="00AE36AC">
        <w:rPr>
          <w:rFonts w:ascii="Calibri Light" w:hAnsi="Calibri Light" w:cs="Times New Roman"/>
          <w:sz w:val="21"/>
          <w:szCs w:val="21"/>
          <w:lang w:val="ru-RU"/>
        </w:rPr>
        <w:t>опубл</w:t>
      </w:r>
      <w:r w:rsidR="00CF05A7" w:rsidRPr="00AE36AC">
        <w:rPr>
          <w:rFonts w:ascii="Calibri Light" w:hAnsi="Calibri Light" w:cs="Times New Roman"/>
          <w:sz w:val="21"/>
          <w:szCs w:val="21"/>
          <w:lang w:val="ru-RU"/>
        </w:rPr>
        <w:t xml:space="preserve">икованный на сайте ООО «СОЛЛЕРС </w:t>
      </w:r>
      <w:r w:rsidR="006D2096" w:rsidRPr="00AE36AC">
        <w:rPr>
          <w:rFonts w:ascii="Calibri Light" w:hAnsi="Calibri Light" w:cs="Times New Roman"/>
          <w:sz w:val="21"/>
          <w:szCs w:val="21"/>
          <w:lang w:val="ru-RU"/>
        </w:rPr>
        <w:t>ТР» по адресу</w:t>
      </w:r>
      <w:r w:rsidR="004A5FA9" w:rsidRPr="00AE36AC">
        <w:rPr>
          <w:rFonts w:ascii="Calibri Light" w:hAnsi="Calibri Light" w:cs="Times New Roman"/>
          <w:sz w:val="21"/>
          <w:szCs w:val="21"/>
          <w:lang w:val="ru-RU"/>
        </w:rPr>
        <w:t>:</w:t>
      </w:r>
      <w:r w:rsidR="006D2096" w:rsidRPr="00AE36AC">
        <w:rPr>
          <w:rFonts w:ascii="Calibri Light" w:hAnsi="Calibri Light" w:cs="Times New Roman"/>
          <w:sz w:val="21"/>
          <w:szCs w:val="21"/>
          <w:lang w:val="ru-RU"/>
        </w:rPr>
        <w:t xml:space="preserve"> </w:t>
      </w:r>
      <w:r w:rsidR="00F46ABD" w:rsidRPr="00AE36AC">
        <w:rPr>
          <w:rFonts w:ascii="Calibri Light" w:hAnsi="Calibri Light" w:cs="Times New Roman"/>
          <w:sz w:val="21"/>
          <w:szCs w:val="21"/>
          <w:lang w:val="ru-RU"/>
        </w:rPr>
        <w:t>https://sollerstr.ru/</w:t>
      </w:r>
      <w:r w:rsidR="006D2096" w:rsidRPr="00AE36AC">
        <w:rPr>
          <w:rFonts w:ascii="Calibri Light" w:hAnsi="Calibri Light" w:cs="Times New Roman"/>
          <w:sz w:val="21"/>
          <w:szCs w:val="21"/>
          <w:lang w:val="ru-RU"/>
        </w:rPr>
        <w:t xml:space="preserve">, </w:t>
      </w:r>
      <w:r w:rsidR="000035B7" w:rsidRPr="00AE36AC">
        <w:rPr>
          <w:rFonts w:ascii="Calibri Light" w:hAnsi="Calibri Light" w:cs="Times New Roman"/>
          <w:sz w:val="21"/>
          <w:szCs w:val="21"/>
          <w:lang w:val="ru-RU"/>
        </w:rPr>
        <w:t>определяющ</w:t>
      </w:r>
      <w:r w:rsidR="00FF4252" w:rsidRPr="00AE36AC">
        <w:rPr>
          <w:rFonts w:ascii="Calibri Light" w:hAnsi="Calibri Light" w:cs="Times New Roman"/>
          <w:sz w:val="21"/>
          <w:szCs w:val="21"/>
          <w:lang w:val="ru-RU"/>
        </w:rPr>
        <w:t>ий</w:t>
      </w:r>
      <w:r w:rsidR="000035B7" w:rsidRPr="00AE36AC">
        <w:rPr>
          <w:rFonts w:ascii="Calibri Light" w:hAnsi="Calibri Light" w:cs="Times New Roman"/>
          <w:sz w:val="21"/>
          <w:szCs w:val="21"/>
          <w:lang w:val="ru-RU"/>
        </w:rPr>
        <w:t xml:space="preserve"> основные условия взаимодействия между Арендатором и Арендодателем</w:t>
      </w:r>
      <w:r w:rsidR="004A5FA9" w:rsidRPr="00AE36AC">
        <w:rPr>
          <w:rFonts w:ascii="Calibri Light" w:hAnsi="Calibri Light" w:cs="Times New Roman"/>
          <w:sz w:val="21"/>
          <w:szCs w:val="21"/>
          <w:lang w:val="ru-RU"/>
        </w:rPr>
        <w:t xml:space="preserve">, не оговоренные в Договоре </w:t>
      </w:r>
      <w:r w:rsidR="008876A9" w:rsidRPr="00AE36AC">
        <w:rPr>
          <w:rFonts w:ascii="Calibri Light" w:hAnsi="Calibri Light" w:cs="Times New Roman"/>
          <w:sz w:val="21"/>
          <w:szCs w:val="21"/>
          <w:lang w:val="ru-RU"/>
        </w:rPr>
        <w:t>А</w:t>
      </w:r>
      <w:r w:rsidR="004A5FA9" w:rsidRPr="00AE36AC">
        <w:rPr>
          <w:rFonts w:ascii="Calibri Light" w:hAnsi="Calibri Light" w:cs="Times New Roman"/>
          <w:sz w:val="21"/>
          <w:szCs w:val="21"/>
          <w:lang w:val="ru-RU"/>
        </w:rPr>
        <w:t xml:space="preserve">ренды, </w:t>
      </w:r>
      <w:r w:rsidR="000035B7" w:rsidRPr="00AE36AC">
        <w:rPr>
          <w:rFonts w:ascii="Calibri Light" w:hAnsi="Calibri Light" w:cs="Times New Roman"/>
          <w:sz w:val="21"/>
          <w:szCs w:val="21"/>
          <w:lang w:val="ru-RU"/>
        </w:rPr>
        <w:t>в отношении предоставления Арендатору во временное владение и пользование Предмета Аренды</w:t>
      </w:r>
      <w:r w:rsidR="00C562B7" w:rsidRPr="00AE36AC">
        <w:rPr>
          <w:rFonts w:ascii="Calibri Light" w:hAnsi="Calibri Light" w:cs="Times New Roman"/>
          <w:sz w:val="21"/>
          <w:szCs w:val="21"/>
          <w:lang w:val="ru-RU"/>
        </w:rPr>
        <w:t xml:space="preserve">, регламентирующий основные условия исполнения Договора </w:t>
      </w:r>
      <w:r w:rsidR="008876A9" w:rsidRPr="00AE36AC">
        <w:rPr>
          <w:rFonts w:ascii="Calibri Light" w:hAnsi="Calibri Light" w:cs="Times New Roman"/>
          <w:sz w:val="21"/>
          <w:szCs w:val="21"/>
          <w:lang w:val="ru-RU"/>
        </w:rPr>
        <w:t>А</w:t>
      </w:r>
      <w:r w:rsidR="00C562B7" w:rsidRPr="00AE36AC">
        <w:rPr>
          <w:rFonts w:ascii="Calibri Light" w:hAnsi="Calibri Light" w:cs="Times New Roman"/>
          <w:sz w:val="21"/>
          <w:szCs w:val="21"/>
          <w:lang w:val="ru-RU"/>
        </w:rPr>
        <w:t xml:space="preserve">ренды, а также порядок оказания </w:t>
      </w:r>
      <w:r w:rsidR="00CF05A7" w:rsidRPr="00AE36AC">
        <w:rPr>
          <w:rFonts w:ascii="Calibri Light" w:hAnsi="Calibri Light" w:cs="Times New Roman"/>
          <w:sz w:val="21"/>
          <w:szCs w:val="21"/>
          <w:lang w:val="ru-RU"/>
        </w:rPr>
        <w:t>Сопутствующих</w:t>
      </w:r>
      <w:r w:rsidR="00C562B7" w:rsidRPr="00AE36AC">
        <w:rPr>
          <w:rFonts w:ascii="Calibri Light" w:hAnsi="Calibri Light" w:cs="Times New Roman"/>
          <w:sz w:val="21"/>
          <w:szCs w:val="21"/>
          <w:lang w:val="ru-RU"/>
        </w:rPr>
        <w:t xml:space="preserve"> и Дополнительных услуг</w:t>
      </w:r>
      <w:r w:rsidR="000035B7" w:rsidRPr="00AE36AC">
        <w:rPr>
          <w:rFonts w:ascii="Calibri Light" w:hAnsi="Calibri Light" w:cs="Times New Roman"/>
          <w:sz w:val="21"/>
          <w:szCs w:val="21"/>
          <w:lang w:val="ru-RU"/>
        </w:rPr>
        <w:t xml:space="preserve">. </w:t>
      </w:r>
      <w:r w:rsidRPr="00AE36AC">
        <w:rPr>
          <w:rFonts w:ascii="Calibri Light" w:hAnsi="Calibri Light" w:cs="Times New Roman"/>
          <w:sz w:val="21"/>
          <w:szCs w:val="21"/>
          <w:lang w:val="ru-RU"/>
        </w:rPr>
        <w:t>Основные</w:t>
      </w:r>
      <w:r w:rsidR="00C562B7" w:rsidRPr="00AE36AC">
        <w:rPr>
          <w:rFonts w:ascii="Calibri Light" w:hAnsi="Calibri Light" w:cs="Times New Roman"/>
          <w:sz w:val="21"/>
          <w:szCs w:val="21"/>
          <w:lang w:val="ru-RU"/>
        </w:rPr>
        <w:t xml:space="preserve"> условия</w:t>
      </w:r>
      <w:r w:rsidR="008F4543" w:rsidRPr="00AE36AC">
        <w:rPr>
          <w:rFonts w:ascii="Calibri Light" w:hAnsi="Calibri Light" w:cs="Times New Roman"/>
          <w:sz w:val="21"/>
          <w:szCs w:val="21"/>
          <w:lang w:val="ru-RU"/>
        </w:rPr>
        <w:t xml:space="preserve"> </w:t>
      </w:r>
      <w:r w:rsidRPr="00AE36AC">
        <w:rPr>
          <w:rFonts w:ascii="Calibri Light" w:hAnsi="Calibri Light" w:cs="Times New Roman"/>
          <w:sz w:val="21"/>
          <w:szCs w:val="21"/>
          <w:lang w:val="ru-RU"/>
        </w:rPr>
        <w:t xml:space="preserve">аренды </w:t>
      </w:r>
      <w:r w:rsidR="008F4543" w:rsidRPr="00AE36AC">
        <w:rPr>
          <w:rFonts w:ascii="Calibri Light" w:hAnsi="Calibri Light" w:cs="Times New Roman"/>
          <w:sz w:val="21"/>
          <w:szCs w:val="21"/>
          <w:lang w:val="ru-RU"/>
        </w:rPr>
        <w:t>явля</w:t>
      </w:r>
      <w:r w:rsidR="00C562B7" w:rsidRPr="00AE36AC">
        <w:rPr>
          <w:rFonts w:ascii="Calibri Light" w:hAnsi="Calibri Light" w:cs="Times New Roman"/>
          <w:sz w:val="21"/>
          <w:szCs w:val="21"/>
          <w:lang w:val="ru-RU"/>
        </w:rPr>
        <w:t>ю</w:t>
      </w:r>
      <w:r w:rsidR="008F4543" w:rsidRPr="00AE36AC">
        <w:rPr>
          <w:rFonts w:ascii="Calibri Light" w:hAnsi="Calibri Light" w:cs="Times New Roman"/>
          <w:sz w:val="21"/>
          <w:szCs w:val="21"/>
          <w:lang w:val="ru-RU"/>
        </w:rPr>
        <w:t xml:space="preserve">тся </w:t>
      </w:r>
      <w:r w:rsidR="00235F69" w:rsidRPr="00AE36AC">
        <w:rPr>
          <w:rFonts w:ascii="Calibri Light" w:hAnsi="Calibri Light" w:cs="Times New Roman"/>
          <w:sz w:val="21"/>
          <w:szCs w:val="21"/>
          <w:lang w:val="ru-RU"/>
        </w:rPr>
        <w:t xml:space="preserve">публичной офертой для любого Арендатора, подписавшего Договор </w:t>
      </w:r>
      <w:r w:rsidR="008876A9" w:rsidRPr="00AE36AC">
        <w:rPr>
          <w:rFonts w:ascii="Calibri Light" w:hAnsi="Calibri Light" w:cs="Times New Roman"/>
          <w:sz w:val="21"/>
          <w:szCs w:val="21"/>
          <w:lang w:val="ru-RU"/>
        </w:rPr>
        <w:t>А</w:t>
      </w:r>
      <w:r w:rsidR="00235F69" w:rsidRPr="00AE36AC">
        <w:rPr>
          <w:rFonts w:ascii="Calibri Light" w:hAnsi="Calibri Light" w:cs="Times New Roman"/>
          <w:sz w:val="21"/>
          <w:szCs w:val="21"/>
          <w:lang w:val="ru-RU"/>
        </w:rPr>
        <w:t>ренды</w:t>
      </w:r>
      <w:r w:rsidR="003923A3" w:rsidRPr="00AE36AC">
        <w:rPr>
          <w:rFonts w:ascii="Calibri Light" w:hAnsi="Calibri Light" w:cs="Times New Roman"/>
          <w:sz w:val="21"/>
          <w:szCs w:val="21"/>
          <w:lang w:val="ru-RU"/>
        </w:rPr>
        <w:t>.</w:t>
      </w:r>
    </w:p>
    <w:p w14:paraId="6E741AB0" w14:textId="77777777" w:rsidR="003776C9" w:rsidRPr="00AE36AC" w:rsidRDefault="003776C9" w:rsidP="00F3208A">
      <w:pPr>
        <w:spacing w:after="0" w:line="240" w:lineRule="auto"/>
        <w:ind w:left="567" w:right="283"/>
        <w:jc w:val="both"/>
        <w:rPr>
          <w:rFonts w:ascii="Calibri Light" w:hAnsi="Calibri Light" w:cs="Times New Roman"/>
          <w:sz w:val="21"/>
          <w:szCs w:val="21"/>
          <w:lang w:val="ru-RU"/>
        </w:rPr>
      </w:pPr>
    </w:p>
    <w:p w14:paraId="668D9E90" w14:textId="7FF3482D" w:rsidR="000035B7" w:rsidRPr="00AE36AC" w:rsidRDefault="000035B7" w:rsidP="004823DC">
      <w:pPr>
        <w:spacing w:after="0" w:line="240" w:lineRule="auto"/>
        <w:ind w:left="567" w:right="283" w:firstLine="567"/>
        <w:jc w:val="both"/>
        <w:rPr>
          <w:rFonts w:ascii="Calibri Light" w:hAnsi="Calibri Light" w:cs="Times New Roman"/>
          <w:sz w:val="21"/>
          <w:szCs w:val="21"/>
          <w:lang w:val="ru-RU"/>
        </w:rPr>
      </w:pPr>
      <w:r w:rsidRPr="00AE36AC">
        <w:rPr>
          <w:rFonts w:ascii="Calibri Light" w:hAnsi="Calibri Light" w:cs="Times New Roman"/>
          <w:b/>
          <w:sz w:val="21"/>
          <w:szCs w:val="21"/>
          <w:lang w:val="ru-RU"/>
        </w:rPr>
        <w:t>Предмет Аренды</w:t>
      </w:r>
      <w:r w:rsidRPr="00AE36AC">
        <w:rPr>
          <w:rFonts w:ascii="Calibri Light" w:hAnsi="Calibri Light" w:cs="Times New Roman"/>
          <w:sz w:val="21"/>
          <w:szCs w:val="21"/>
          <w:lang w:val="ru-RU"/>
        </w:rPr>
        <w:t xml:space="preserve">: имущество, передаваемое Арендодателем во временное владение и пользование Арендатору. Наименование и характеристики Предмета Аренды указываются в Договоре </w:t>
      </w:r>
      <w:r w:rsidR="008876A9" w:rsidRPr="00AE36AC">
        <w:rPr>
          <w:rFonts w:ascii="Calibri Light" w:hAnsi="Calibri Light" w:cs="Times New Roman"/>
          <w:sz w:val="21"/>
          <w:szCs w:val="21"/>
          <w:lang w:val="ru-RU"/>
        </w:rPr>
        <w:t>Ар</w:t>
      </w:r>
      <w:r w:rsidRPr="00AE36AC">
        <w:rPr>
          <w:rFonts w:ascii="Calibri Light" w:hAnsi="Calibri Light" w:cs="Times New Roman"/>
          <w:sz w:val="21"/>
          <w:szCs w:val="21"/>
          <w:lang w:val="ru-RU"/>
        </w:rPr>
        <w:t>енды.</w:t>
      </w:r>
    </w:p>
    <w:p w14:paraId="7730CAF2" w14:textId="77777777" w:rsidR="003776C9" w:rsidRPr="00AE36AC" w:rsidRDefault="003776C9" w:rsidP="00F3208A">
      <w:pPr>
        <w:spacing w:after="0" w:line="240" w:lineRule="auto"/>
        <w:ind w:left="567" w:right="283"/>
        <w:jc w:val="both"/>
        <w:rPr>
          <w:rFonts w:ascii="Calibri Light" w:hAnsi="Calibri Light" w:cs="Times New Roman"/>
          <w:sz w:val="21"/>
          <w:szCs w:val="21"/>
          <w:lang w:val="ru-RU"/>
        </w:rPr>
      </w:pPr>
    </w:p>
    <w:p w14:paraId="6208DB7E" w14:textId="77777777" w:rsidR="000035B7" w:rsidRPr="00AE36AC" w:rsidRDefault="000035B7" w:rsidP="00BB6340">
      <w:pPr>
        <w:spacing w:after="0" w:line="240" w:lineRule="auto"/>
        <w:ind w:left="567" w:right="283" w:firstLine="567"/>
        <w:jc w:val="both"/>
        <w:rPr>
          <w:rFonts w:ascii="Calibri Light" w:hAnsi="Calibri Light" w:cs="Times New Roman"/>
          <w:sz w:val="21"/>
          <w:szCs w:val="21"/>
          <w:lang w:val="ru-RU"/>
        </w:rPr>
      </w:pPr>
      <w:r w:rsidRPr="00AE36AC">
        <w:rPr>
          <w:rFonts w:ascii="Calibri Light" w:hAnsi="Calibri Light" w:cs="Times New Roman"/>
          <w:b/>
          <w:sz w:val="21"/>
          <w:szCs w:val="21"/>
          <w:lang w:val="ru-RU"/>
        </w:rPr>
        <w:t>Акт приемки-передачи</w:t>
      </w:r>
      <w:r w:rsidRPr="00AE36AC">
        <w:rPr>
          <w:rFonts w:ascii="Calibri Light" w:hAnsi="Calibri Light" w:cs="Times New Roman"/>
          <w:sz w:val="21"/>
          <w:szCs w:val="21"/>
          <w:lang w:val="ru-RU"/>
        </w:rPr>
        <w:t>: документ, подписываемый уполномоченными представителями Сторон и подтверждающий передачу Предмета Аренды Арендодателем и его принятие Арендатором.</w:t>
      </w:r>
    </w:p>
    <w:p w14:paraId="25E68D3E" w14:textId="77777777" w:rsidR="003776C9" w:rsidRPr="00AE36AC" w:rsidRDefault="003776C9" w:rsidP="00F3208A">
      <w:pPr>
        <w:spacing w:after="0" w:line="240" w:lineRule="auto"/>
        <w:ind w:left="567" w:right="283"/>
        <w:jc w:val="both"/>
        <w:rPr>
          <w:rFonts w:ascii="Calibri Light" w:hAnsi="Calibri Light" w:cs="Times New Roman"/>
          <w:sz w:val="21"/>
          <w:szCs w:val="21"/>
          <w:lang w:val="ru-RU"/>
        </w:rPr>
      </w:pPr>
    </w:p>
    <w:p w14:paraId="08D9612B" w14:textId="7157B2C8" w:rsidR="000035B7" w:rsidRPr="00AE36AC" w:rsidRDefault="000035B7" w:rsidP="004823DC">
      <w:pPr>
        <w:spacing w:after="0" w:line="240" w:lineRule="auto"/>
        <w:ind w:left="567" w:right="283" w:firstLine="567"/>
        <w:jc w:val="both"/>
        <w:rPr>
          <w:rFonts w:ascii="Calibri Light" w:hAnsi="Calibri Light" w:cs="Times New Roman"/>
          <w:sz w:val="21"/>
          <w:szCs w:val="21"/>
          <w:lang w:val="ru-RU"/>
        </w:rPr>
      </w:pPr>
      <w:r w:rsidRPr="00AE36AC">
        <w:rPr>
          <w:rFonts w:ascii="Calibri Light" w:hAnsi="Calibri Light" w:cs="Times New Roman"/>
          <w:b/>
          <w:sz w:val="21"/>
          <w:szCs w:val="21"/>
          <w:lang w:val="ru-RU"/>
        </w:rPr>
        <w:t>Место преимущественной эксплуатации</w:t>
      </w:r>
      <w:r w:rsidRPr="00AE36AC">
        <w:rPr>
          <w:rFonts w:ascii="Calibri Light" w:hAnsi="Calibri Light" w:cs="Times New Roman"/>
          <w:sz w:val="21"/>
          <w:szCs w:val="21"/>
          <w:lang w:val="ru-RU"/>
        </w:rPr>
        <w:t>: город на территории Российской Федерации, в котором планируется использование Предмета Аренды Арендатором. Место преимущественной эксплуатаци</w:t>
      </w:r>
      <w:r w:rsidR="00CF05A7" w:rsidRPr="00AE36AC">
        <w:rPr>
          <w:rFonts w:ascii="Calibri Light" w:hAnsi="Calibri Light" w:cs="Times New Roman"/>
          <w:sz w:val="21"/>
          <w:szCs w:val="21"/>
          <w:lang w:val="ru-RU"/>
        </w:rPr>
        <w:t>и определяется С</w:t>
      </w:r>
      <w:r w:rsidRPr="00AE36AC">
        <w:rPr>
          <w:rFonts w:ascii="Calibri Light" w:hAnsi="Calibri Light" w:cs="Times New Roman"/>
          <w:sz w:val="21"/>
          <w:szCs w:val="21"/>
          <w:lang w:val="ru-RU"/>
        </w:rPr>
        <w:t>торонами и указывается в Договоре Аренды. Изменение места преимущественной эксплуатации Предмета Аренды согласовывается Сторонами в письменном виде.</w:t>
      </w:r>
    </w:p>
    <w:p w14:paraId="18C54996" w14:textId="77777777" w:rsidR="003776C9" w:rsidRPr="00AE36AC" w:rsidRDefault="003776C9" w:rsidP="00F3208A">
      <w:pPr>
        <w:spacing w:after="0" w:line="240" w:lineRule="auto"/>
        <w:ind w:left="567" w:right="283"/>
        <w:jc w:val="both"/>
        <w:rPr>
          <w:rFonts w:ascii="Calibri Light" w:hAnsi="Calibri Light" w:cs="Times New Roman"/>
          <w:sz w:val="21"/>
          <w:szCs w:val="21"/>
          <w:lang w:val="ru-RU"/>
        </w:rPr>
      </w:pPr>
    </w:p>
    <w:p w14:paraId="167173C8" w14:textId="4E1FF6CC" w:rsidR="000035B7" w:rsidRPr="00AE36AC" w:rsidRDefault="000035B7" w:rsidP="001108D4">
      <w:pPr>
        <w:spacing w:after="0" w:line="240" w:lineRule="auto"/>
        <w:ind w:left="567" w:right="283" w:firstLine="567"/>
        <w:jc w:val="both"/>
        <w:rPr>
          <w:rFonts w:ascii="Calibri Light" w:hAnsi="Calibri Light" w:cs="Times New Roman"/>
          <w:sz w:val="21"/>
          <w:szCs w:val="21"/>
          <w:lang w:val="ru-RU"/>
        </w:rPr>
      </w:pPr>
      <w:r w:rsidRPr="00AE36AC">
        <w:rPr>
          <w:rFonts w:ascii="Calibri Light" w:hAnsi="Calibri Light" w:cs="Times New Roman"/>
          <w:b/>
          <w:sz w:val="21"/>
          <w:szCs w:val="21"/>
          <w:lang w:val="ru-RU"/>
        </w:rPr>
        <w:t>Арендный платеж</w:t>
      </w:r>
      <w:r w:rsidRPr="00AE36AC">
        <w:rPr>
          <w:rFonts w:ascii="Calibri Light" w:hAnsi="Calibri Light" w:cs="Times New Roman"/>
          <w:sz w:val="21"/>
          <w:szCs w:val="21"/>
          <w:lang w:val="ru-RU"/>
        </w:rPr>
        <w:t xml:space="preserve">: ежемесячный платеж, осуществляемый Арендатором Арендодателю за аренду соответствующего Предмета </w:t>
      </w:r>
      <w:r w:rsidR="008876A9" w:rsidRPr="00AE36AC">
        <w:rPr>
          <w:rFonts w:ascii="Calibri Light" w:hAnsi="Calibri Light" w:cs="Times New Roman"/>
          <w:sz w:val="21"/>
          <w:szCs w:val="21"/>
          <w:lang w:val="ru-RU"/>
        </w:rPr>
        <w:t>А</w:t>
      </w:r>
      <w:r w:rsidRPr="00AE36AC">
        <w:rPr>
          <w:rFonts w:ascii="Calibri Light" w:hAnsi="Calibri Light" w:cs="Times New Roman"/>
          <w:sz w:val="21"/>
          <w:szCs w:val="21"/>
          <w:lang w:val="ru-RU"/>
        </w:rPr>
        <w:t xml:space="preserve">ренды, а также включающий стоимость сопутствующих услуг, определенных Договором </w:t>
      </w:r>
      <w:r w:rsidR="008876A9" w:rsidRPr="00AE36AC">
        <w:rPr>
          <w:rFonts w:ascii="Calibri Light" w:hAnsi="Calibri Light" w:cs="Times New Roman"/>
          <w:sz w:val="21"/>
          <w:szCs w:val="21"/>
          <w:lang w:val="ru-RU"/>
        </w:rPr>
        <w:t>А</w:t>
      </w:r>
      <w:r w:rsidRPr="00AE36AC">
        <w:rPr>
          <w:rFonts w:ascii="Calibri Light" w:hAnsi="Calibri Light" w:cs="Times New Roman"/>
          <w:sz w:val="21"/>
          <w:szCs w:val="21"/>
          <w:lang w:val="ru-RU"/>
        </w:rPr>
        <w:t>ренды.</w:t>
      </w:r>
    </w:p>
    <w:p w14:paraId="63A4AC99" w14:textId="77777777" w:rsidR="003776C9" w:rsidRPr="00AE36AC" w:rsidRDefault="003776C9" w:rsidP="00F3208A">
      <w:pPr>
        <w:spacing w:after="0" w:line="240" w:lineRule="auto"/>
        <w:ind w:left="567" w:right="283"/>
        <w:jc w:val="both"/>
        <w:rPr>
          <w:rFonts w:ascii="Calibri Light" w:hAnsi="Calibri Light" w:cs="Times New Roman"/>
          <w:sz w:val="21"/>
          <w:szCs w:val="21"/>
          <w:lang w:val="ru-RU"/>
        </w:rPr>
      </w:pPr>
    </w:p>
    <w:p w14:paraId="19738C3C" w14:textId="62EA4467" w:rsidR="000035B7" w:rsidRPr="00AE36AC" w:rsidRDefault="000035B7" w:rsidP="004823DC">
      <w:pPr>
        <w:spacing w:after="0" w:line="240" w:lineRule="auto"/>
        <w:ind w:left="567" w:right="283" w:firstLine="567"/>
        <w:jc w:val="both"/>
        <w:rPr>
          <w:rFonts w:ascii="Calibri Light" w:hAnsi="Calibri Light" w:cs="Times New Roman"/>
          <w:sz w:val="21"/>
          <w:szCs w:val="21"/>
          <w:lang w:val="ru-RU"/>
        </w:rPr>
      </w:pPr>
      <w:r w:rsidRPr="00AE36AC">
        <w:rPr>
          <w:rFonts w:ascii="Calibri Light" w:hAnsi="Calibri Light" w:cs="Times New Roman"/>
          <w:b/>
          <w:sz w:val="21"/>
          <w:szCs w:val="21"/>
          <w:lang w:val="ru-RU"/>
        </w:rPr>
        <w:t>Договорный пробег</w:t>
      </w:r>
      <w:r w:rsidRPr="00AE36AC">
        <w:rPr>
          <w:rFonts w:ascii="Calibri Light" w:hAnsi="Calibri Light" w:cs="Times New Roman"/>
          <w:sz w:val="21"/>
          <w:szCs w:val="21"/>
          <w:lang w:val="ru-RU"/>
        </w:rPr>
        <w:t xml:space="preserve">: утвержденный Договором аренды лимит пробега Предмета </w:t>
      </w:r>
      <w:r w:rsidR="008876A9" w:rsidRPr="00AE36AC">
        <w:rPr>
          <w:rFonts w:ascii="Calibri Light" w:hAnsi="Calibri Light" w:cs="Times New Roman"/>
          <w:sz w:val="21"/>
          <w:szCs w:val="21"/>
          <w:lang w:val="ru-RU"/>
        </w:rPr>
        <w:t>А</w:t>
      </w:r>
      <w:r w:rsidRPr="00AE36AC">
        <w:rPr>
          <w:rFonts w:ascii="Calibri Light" w:hAnsi="Calibri Light" w:cs="Times New Roman"/>
          <w:sz w:val="21"/>
          <w:szCs w:val="21"/>
          <w:lang w:val="ru-RU"/>
        </w:rPr>
        <w:t xml:space="preserve">ренды, который последний может проехать при его эксплуатации Арендатором в течение </w:t>
      </w:r>
      <w:r w:rsidR="008876A9" w:rsidRPr="00AE36AC">
        <w:rPr>
          <w:rFonts w:ascii="Calibri Light" w:hAnsi="Calibri Light" w:cs="Times New Roman"/>
          <w:sz w:val="21"/>
          <w:szCs w:val="21"/>
          <w:lang w:val="ru-RU"/>
        </w:rPr>
        <w:t>с</w:t>
      </w:r>
      <w:r w:rsidRPr="00AE36AC">
        <w:rPr>
          <w:rFonts w:ascii="Calibri Light" w:hAnsi="Calibri Light" w:cs="Times New Roman"/>
          <w:sz w:val="21"/>
          <w:szCs w:val="21"/>
          <w:lang w:val="ru-RU"/>
        </w:rPr>
        <w:t xml:space="preserve">рока аренды до возвращения Предмета </w:t>
      </w:r>
      <w:r w:rsidR="008876A9" w:rsidRPr="00AE36AC">
        <w:rPr>
          <w:rFonts w:ascii="Calibri Light" w:hAnsi="Calibri Light" w:cs="Times New Roman"/>
          <w:sz w:val="21"/>
          <w:szCs w:val="21"/>
          <w:lang w:val="ru-RU"/>
        </w:rPr>
        <w:t>А</w:t>
      </w:r>
      <w:r w:rsidRPr="00AE36AC">
        <w:rPr>
          <w:rFonts w:ascii="Calibri Light" w:hAnsi="Calibri Light" w:cs="Times New Roman"/>
          <w:sz w:val="21"/>
          <w:szCs w:val="21"/>
          <w:lang w:val="ru-RU"/>
        </w:rPr>
        <w:t xml:space="preserve">ренды Арендодателю. </w:t>
      </w:r>
    </w:p>
    <w:p w14:paraId="3F7E50C2" w14:textId="77777777" w:rsidR="003776C9" w:rsidRPr="00AE36AC" w:rsidRDefault="003776C9" w:rsidP="00F3208A">
      <w:pPr>
        <w:spacing w:after="0" w:line="240" w:lineRule="auto"/>
        <w:ind w:left="567" w:right="283"/>
        <w:jc w:val="both"/>
        <w:rPr>
          <w:rFonts w:ascii="Calibri Light" w:hAnsi="Calibri Light" w:cs="Times New Roman"/>
          <w:sz w:val="21"/>
          <w:szCs w:val="21"/>
          <w:lang w:val="ru-RU"/>
        </w:rPr>
      </w:pPr>
    </w:p>
    <w:p w14:paraId="6BFC9DF0" w14:textId="2AFE7BB0" w:rsidR="000035B7" w:rsidRPr="00AE36AC" w:rsidRDefault="000035B7" w:rsidP="001108D4">
      <w:pPr>
        <w:spacing w:after="0" w:line="240" w:lineRule="auto"/>
        <w:ind w:left="567" w:right="283" w:firstLine="567"/>
        <w:jc w:val="both"/>
        <w:rPr>
          <w:rFonts w:ascii="Calibri Light" w:hAnsi="Calibri Light" w:cs="Times New Roman"/>
          <w:sz w:val="21"/>
          <w:szCs w:val="21"/>
          <w:lang w:val="ru-RU"/>
        </w:rPr>
      </w:pPr>
      <w:r w:rsidRPr="00AE36AC">
        <w:rPr>
          <w:rFonts w:ascii="Calibri Light" w:hAnsi="Calibri Light" w:cs="Times New Roman"/>
          <w:b/>
          <w:sz w:val="21"/>
          <w:szCs w:val="21"/>
          <w:lang w:val="ru-RU"/>
        </w:rPr>
        <w:t>Сопутствующие услуги</w:t>
      </w:r>
      <w:r w:rsidRPr="00AE36AC">
        <w:rPr>
          <w:rFonts w:ascii="Calibri Light" w:hAnsi="Calibri Light" w:cs="Times New Roman"/>
          <w:sz w:val="21"/>
          <w:szCs w:val="21"/>
          <w:lang w:val="ru-RU"/>
        </w:rPr>
        <w:t>: услуги, состав и перечень которых оговорен Сторонами и обозначен в Договоре Аренды. Стоимость Сопутствующих услуг учтена в Арендном платеже.</w:t>
      </w:r>
    </w:p>
    <w:p w14:paraId="7E47D935" w14:textId="77777777" w:rsidR="003776C9" w:rsidRPr="00AE36AC" w:rsidRDefault="003776C9" w:rsidP="00F3208A">
      <w:pPr>
        <w:spacing w:after="0" w:line="240" w:lineRule="auto"/>
        <w:ind w:left="567" w:right="283"/>
        <w:jc w:val="both"/>
        <w:rPr>
          <w:rFonts w:ascii="Calibri Light" w:hAnsi="Calibri Light" w:cs="Times New Roman"/>
          <w:sz w:val="21"/>
          <w:szCs w:val="21"/>
          <w:lang w:val="ru-RU"/>
        </w:rPr>
      </w:pPr>
    </w:p>
    <w:p w14:paraId="5543FF31" w14:textId="4C72A003" w:rsidR="000035B7" w:rsidRPr="00AE36AC" w:rsidRDefault="000035B7" w:rsidP="004823DC">
      <w:pPr>
        <w:spacing w:after="0" w:line="240" w:lineRule="auto"/>
        <w:ind w:left="567" w:right="283" w:firstLine="567"/>
        <w:jc w:val="both"/>
        <w:rPr>
          <w:rFonts w:ascii="Calibri Light" w:hAnsi="Calibri Light" w:cs="Times New Roman"/>
          <w:sz w:val="21"/>
          <w:szCs w:val="21"/>
          <w:lang w:val="ru-RU"/>
        </w:rPr>
      </w:pPr>
      <w:r w:rsidRPr="00AE36AC">
        <w:rPr>
          <w:rFonts w:ascii="Calibri Light" w:hAnsi="Calibri Light" w:cs="Times New Roman"/>
          <w:b/>
          <w:sz w:val="21"/>
          <w:szCs w:val="21"/>
          <w:lang w:val="ru-RU"/>
        </w:rPr>
        <w:t>Дополнительные услуги</w:t>
      </w:r>
      <w:r w:rsidRPr="00AE36AC">
        <w:rPr>
          <w:rFonts w:ascii="Calibri Light" w:hAnsi="Calibri Light" w:cs="Times New Roman"/>
          <w:sz w:val="21"/>
          <w:szCs w:val="21"/>
          <w:lang w:val="ru-RU"/>
        </w:rPr>
        <w:t xml:space="preserve">: услуги, не включенные в Договор Аренды. Дополнительные услуги заказываются Арендатором и </w:t>
      </w:r>
      <w:r w:rsidR="008876A9" w:rsidRPr="00AE36AC">
        <w:rPr>
          <w:rFonts w:ascii="Calibri Light" w:hAnsi="Calibri Light" w:cs="Times New Roman"/>
          <w:sz w:val="21"/>
          <w:szCs w:val="21"/>
          <w:lang w:val="ru-RU"/>
        </w:rPr>
        <w:t>предоставляются</w:t>
      </w:r>
      <w:r w:rsidRPr="00AE36AC">
        <w:rPr>
          <w:rFonts w:ascii="Calibri Light" w:hAnsi="Calibri Light" w:cs="Times New Roman"/>
          <w:sz w:val="21"/>
          <w:szCs w:val="21"/>
          <w:lang w:val="ru-RU"/>
        </w:rPr>
        <w:t xml:space="preserve"> Арендодателем при наличии возможности их оказания. Стоимость Дополнительных услуг не учтена в Арендном платеже и подлежит </w:t>
      </w:r>
      <w:r w:rsidR="00FC07C2" w:rsidRPr="00AE36AC">
        <w:rPr>
          <w:rFonts w:ascii="Calibri Light" w:hAnsi="Calibri Light" w:cs="Times New Roman"/>
          <w:sz w:val="21"/>
          <w:szCs w:val="21"/>
          <w:lang w:val="ru-RU"/>
        </w:rPr>
        <w:t xml:space="preserve">отдельной </w:t>
      </w:r>
      <w:r w:rsidRPr="00AE36AC">
        <w:rPr>
          <w:rFonts w:ascii="Calibri Light" w:hAnsi="Calibri Light" w:cs="Times New Roman"/>
          <w:sz w:val="21"/>
          <w:szCs w:val="21"/>
          <w:lang w:val="ru-RU"/>
        </w:rPr>
        <w:t>оплате Арендатором</w:t>
      </w:r>
      <w:r w:rsidR="00CF05A7" w:rsidRPr="00AE36AC">
        <w:rPr>
          <w:rFonts w:ascii="Calibri Light" w:hAnsi="Calibri Light" w:cs="Times New Roman"/>
          <w:sz w:val="21"/>
          <w:szCs w:val="21"/>
          <w:lang w:val="ru-RU"/>
        </w:rPr>
        <w:t xml:space="preserve"> на основании счетов, выставляемых Арендодателем</w:t>
      </w:r>
      <w:r w:rsidRPr="00AE36AC">
        <w:rPr>
          <w:rFonts w:ascii="Calibri Light" w:hAnsi="Calibri Light" w:cs="Times New Roman"/>
          <w:sz w:val="21"/>
          <w:szCs w:val="21"/>
          <w:lang w:val="ru-RU"/>
        </w:rPr>
        <w:t>.</w:t>
      </w:r>
    </w:p>
    <w:p w14:paraId="57C12AE7" w14:textId="645BE34D" w:rsidR="0039347F" w:rsidRDefault="0039347F" w:rsidP="00F3208A">
      <w:pPr>
        <w:spacing w:after="0" w:line="240" w:lineRule="auto"/>
        <w:ind w:left="567" w:right="283"/>
        <w:jc w:val="both"/>
        <w:rPr>
          <w:rFonts w:ascii="Calibri Light" w:hAnsi="Calibri Light" w:cs="Times New Roman"/>
          <w:sz w:val="21"/>
          <w:szCs w:val="21"/>
          <w:lang w:val="ru-RU"/>
        </w:rPr>
      </w:pPr>
    </w:p>
    <w:p w14:paraId="5221C58C" w14:textId="161959D3" w:rsidR="00125B40" w:rsidRPr="00AE36AC" w:rsidRDefault="00125B40" w:rsidP="004823DC">
      <w:pPr>
        <w:numPr>
          <w:ilvl w:val="0"/>
          <w:numId w:val="7"/>
        </w:numPr>
        <w:spacing w:after="0"/>
        <w:ind w:left="567" w:right="283"/>
        <w:jc w:val="center"/>
        <w:rPr>
          <w:rFonts w:ascii="Calibri Light" w:hAnsi="Calibri Light" w:cs="Times New Roman"/>
          <w:b/>
          <w:sz w:val="21"/>
          <w:szCs w:val="21"/>
          <w:lang w:val="ru-RU"/>
        </w:rPr>
      </w:pPr>
      <w:r w:rsidRPr="00AE36AC">
        <w:rPr>
          <w:rFonts w:ascii="Calibri Light" w:hAnsi="Calibri Light" w:cs="Times New Roman"/>
          <w:b/>
          <w:sz w:val="21"/>
          <w:szCs w:val="21"/>
          <w:lang w:val="ru-RU"/>
        </w:rPr>
        <w:t>Предмет Договора</w:t>
      </w:r>
      <w:r w:rsidR="008876A9" w:rsidRPr="00AE36AC">
        <w:rPr>
          <w:rFonts w:ascii="Calibri Light" w:hAnsi="Calibri Light" w:cs="Times New Roman"/>
          <w:b/>
          <w:sz w:val="21"/>
          <w:szCs w:val="21"/>
          <w:lang w:val="ru-RU"/>
        </w:rPr>
        <w:t xml:space="preserve"> Аренды</w:t>
      </w:r>
    </w:p>
    <w:p w14:paraId="451779D9" w14:textId="5D9349AA" w:rsidR="00BD49D6" w:rsidRPr="00AE36AC" w:rsidRDefault="008424F1"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По Договору </w:t>
      </w:r>
      <w:r w:rsidR="008876A9" w:rsidRPr="00AE36AC">
        <w:rPr>
          <w:rFonts w:ascii="Calibri Light" w:hAnsi="Calibri Light" w:cs="Times New Roman"/>
          <w:sz w:val="21"/>
          <w:szCs w:val="21"/>
          <w:lang w:val="ru-RU"/>
        </w:rPr>
        <w:t>А</w:t>
      </w:r>
      <w:r w:rsidRPr="00AE36AC">
        <w:rPr>
          <w:rFonts w:ascii="Calibri Light" w:hAnsi="Calibri Light" w:cs="Times New Roman"/>
          <w:sz w:val="21"/>
          <w:szCs w:val="21"/>
          <w:lang w:val="ru-RU"/>
        </w:rPr>
        <w:t>ренды Арендодатель обязуется предоставить Арендат</w:t>
      </w:r>
      <w:r w:rsidR="00125B40" w:rsidRPr="00AE36AC">
        <w:rPr>
          <w:rFonts w:ascii="Calibri Light" w:hAnsi="Calibri Light" w:cs="Times New Roman"/>
          <w:sz w:val="21"/>
          <w:szCs w:val="21"/>
          <w:lang w:val="ru-RU"/>
        </w:rPr>
        <w:t xml:space="preserve">ору </w:t>
      </w:r>
      <w:r w:rsidR="000064F5" w:rsidRPr="00AE36AC">
        <w:rPr>
          <w:rFonts w:ascii="Calibri Light" w:hAnsi="Calibri Light" w:cs="Times New Roman"/>
          <w:sz w:val="21"/>
          <w:szCs w:val="21"/>
          <w:lang w:val="ru-RU"/>
        </w:rPr>
        <w:t>автомобили</w:t>
      </w:r>
      <w:r w:rsidR="00BD49D6" w:rsidRPr="00AE36AC">
        <w:rPr>
          <w:rFonts w:ascii="Calibri Light" w:hAnsi="Calibri Light" w:cs="Times New Roman"/>
          <w:sz w:val="21"/>
          <w:szCs w:val="21"/>
          <w:lang w:val="ru-RU"/>
        </w:rPr>
        <w:t>, указанн</w:t>
      </w:r>
      <w:r w:rsidR="000064F5" w:rsidRPr="00AE36AC">
        <w:rPr>
          <w:rFonts w:ascii="Calibri Light" w:hAnsi="Calibri Light" w:cs="Times New Roman"/>
          <w:sz w:val="21"/>
          <w:szCs w:val="21"/>
          <w:lang w:val="ru-RU"/>
        </w:rPr>
        <w:t>ы</w:t>
      </w:r>
      <w:r w:rsidR="00BD49D6" w:rsidRPr="00AE36AC">
        <w:rPr>
          <w:rFonts w:ascii="Calibri Light" w:hAnsi="Calibri Light" w:cs="Times New Roman"/>
          <w:sz w:val="21"/>
          <w:szCs w:val="21"/>
          <w:lang w:val="ru-RU"/>
        </w:rPr>
        <w:t>е в Приложении №1 к Договору</w:t>
      </w:r>
      <w:r w:rsidR="000064F5" w:rsidRPr="00AE36AC">
        <w:rPr>
          <w:rFonts w:ascii="Calibri Light" w:hAnsi="Calibri Light" w:cs="Times New Roman"/>
          <w:sz w:val="21"/>
          <w:szCs w:val="21"/>
          <w:lang w:val="ru-RU"/>
        </w:rPr>
        <w:t xml:space="preserve"> А</w:t>
      </w:r>
      <w:r w:rsidR="00BD49D6" w:rsidRPr="00AE36AC">
        <w:rPr>
          <w:rFonts w:ascii="Calibri Light" w:hAnsi="Calibri Light" w:cs="Times New Roman"/>
          <w:sz w:val="21"/>
          <w:szCs w:val="21"/>
          <w:lang w:val="ru-RU"/>
        </w:rPr>
        <w:t xml:space="preserve">ренды, </w:t>
      </w:r>
      <w:r w:rsidRPr="00AE36AC">
        <w:rPr>
          <w:rFonts w:ascii="Calibri Light" w:hAnsi="Calibri Light" w:cs="Times New Roman"/>
          <w:sz w:val="21"/>
          <w:szCs w:val="21"/>
          <w:lang w:val="ru-RU"/>
        </w:rPr>
        <w:t>за плату во временное вла</w:t>
      </w:r>
      <w:r w:rsidR="006462A1" w:rsidRPr="00AE36AC">
        <w:rPr>
          <w:rFonts w:ascii="Calibri Light" w:hAnsi="Calibri Light" w:cs="Times New Roman"/>
          <w:sz w:val="21"/>
          <w:szCs w:val="21"/>
          <w:lang w:val="ru-RU"/>
        </w:rPr>
        <w:t>дение и пользование, оказывать С</w:t>
      </w:r>
      <w:r w:rsidRPr="00AE36AC">
        <w:rPr>
          <w:rFonts w:ascii="Calibri Light" w:hAnsi="Calibri Light" w:cs="Times New Roman"/>
          <w:sz w:val="21"/>
          <w:szCs w:val="21"/>
          <w:lang w:val="ru-RU"/>
        </w:rPr>
        <w:t xml:space="preserve">опутствующие услуги, а Арендатор обязуется уплачивать Арендодателю </w:t>
      </w:r>
      <w:r w:rsidR="008876A9" w:rsidRPr="00AE36AC">
        <w:rPr>
          <w:rFonts w:ascii="Calibri Light" w:hAnsi="Calibri Light" w:cs="Times New Roman"/>
          <w:sz w:val="21"/>
          <w:szCs w:val="21"/>
          <w:lang w:val="ru-RU"/>
        </w:rPr>
        <w:t>А</w:t>
      </w:r>
      <w:r w:rsidRPr="00AE36AC">
        <w:rPr>
          <w:rFonts w:ascii="Calibri Light" w:hAnsi="Calibri Light" w:cs="Times New Roman"/>
          <w:sz w:val="21"/>
          <w:szCs w:val="21"/>
          <w:lang w:val="ru-RU"/>
        </w:rPr>
        <w:t>рендные платежи в порядке и сроки, предусмотренные</w:t>
      </w:r>
      <w:r w:rsidR="008876A9" w:rsidRPr="00AE36AC">
        <w:rPr>
          <w:rFonts w:ascii="Calibri Light" w:hAnsi="Calibri Light" w:cs="Times New Roman"/>
          <w:sz w:val="21"/>
          <w:szCs w:val="21"/>
          <w:lang w:val="ru-RU"/>
        </w:rPr>
        <w:t xml:space="preserve"> </w:t>
      </w:r>
      <w:r w:rsidR="007D56CF" w:rsidRPr="00AE36AC">
        <w:rPr>
          <w:rFonts w:ascii="Calibri Light" w:hAnsi="Calibri Light" w:cs="Times New Roman"/>
          <w:sz w:val="21"/>
          <w:szCs w:val="21"/>
          <w:lang w:val="ru-RU"/>
        </w:rPr>
        <w:t>Основными</w:t>
      </w:r>
      <w:r w:rsidR="008876A9" w:rsidRPr="00AE36AC">
        <w:rPr>
          <w:rFonts w:ascii="Calibri Light" w:hAnsi="Calibri Light" w:cs="Times New Roman"/>
          <w:sz w:val="21"/>
          <w:szCs w:val="21"/>
          <w:lang w:val="ru-RU"/>
        </w:rPr>
        <w:t xml:space="preserve"> условиями</w:t>
      </w:r>
      <w:r w:rsidR="007D56CF" w:rsidRPr="00AE36AC">
        <w:rPr>
          <w:rFonts w:ascii="Calibri Light" w:hAnsi="Calibri Light" w:cs="Times New Roman"/>
          <w:sz w:val="21"/>
          <w:szCs w:val="21"/>
          <w:lang w:val="ru-RU"/>
        </w:rPr>
        <w:t xml:space="preserve"> аренды</w:t>
      </w:r>
      <w:r w:rsidR="000218F8" w:rsidRPr="00AE36AC">
        <w:rPr>
          <w:rFonts w:ascii="Calibri Light" w:hAnsi="Calibri Light" w:cs="Times New Roman"/>
          <w:sz w:val="21"/>
          <w:szCs w:val="21"/>
          <w:lang w:val="ru-RU"/>
        </w:rPr>
        <w:t xml:space="preserve">, </w:t>
      </w:r>
      <w:r w:rsidR="00C31539" w:rsidRPr="00AE36AC">
        <w:rPr>
          <w:rFonts w:ascii="Calibri Light" w:hAnsi="Calibri Light" w:cs="Times New Roman"/>
          <w:sz w:val="21"/>
          <w:szCs w:val="21"/>
          <w:lang w:val="ru-RU"/>
        </w:rPr>
        <w:t xml:space="preserve">и руководство пользователя автомобиля </w:t>
      </w:r>
      <w:r w:rsidR="000218F8" w:rsidRPr="00AE36AC">
        <w:rPr>
          <w:rFonts w:ascii="Calibri Light" w:hAnsi="Calibri Light" w:cs="Times New Roman"/>
          <w:sz w:val="21"/>
          <w:szCs w:val="21"/>
          <w:lang w:val="ru-RU"/>
        </w:rPr>
        <w:t>размещенным</w:t>
      </w:r>
      <w:r w:rsidR="008876A9" w:rsidRPr="00AE36AC">
        <w:rPr>
          <w:rFonts w:ascii="Calibri Light" w:hAnsi="Calibri Light" w:cs="Times New Roman"/>
          <w:sz w:val="21"/>
          <w:szCs w:val="21"/>
          <w:lang w:val="ru-RU"/>
        </w:rPr>
        <w:t>и</w:t>
      </w:r>
      <w:r w:rsidR="000218F8" w:rsidRPr="00AE36AC">
        <w:rPr>
          <w:rFonts w:ascii="Calibri Light" w:hAnsi="Calibri Light" w:cs="Times New Roman"/>
          <w:sz w:val="21"/>
          <w:szCs w:val="21"/>
          <w:lang w:val="ru-RU"/>
        </w:rPr>
        <w:t xml:space="preserve"> на сайте ООО </w:t>
      </w:r>
      <w:r w:rsidR="006462A1" w:rsidRPr="00AE36AC">
        <w:rPr>
          <w:rFonts w:ascii="Calibri Light" w:hAnsi="Calibri Light" w:cs="Times New Roman"/>
          <w:sz w:val="21"/>
          <w:szCs w:val="21"/>
          <w:lang w:val="ru-RU"/>
        </w:rPr>
        <w:t xml:space="preserve">«СОЛЛЕРС </w:t>
      </w:r>
      <w:r w:rsidR="000218F8" w:rsidRPr="00AE36AC">
        <w:rPr>
          <w:rFonts w:ascii="Calibri Light" w:hAnsi="Calibri Light" w:cs="Times New Roman"/>
          <w:sz w:val="21"/>
          <w:szCs w:val="21"/>
          <w:lang w:val="ru-RU"/>
        </w:rPr>
        <w:t xml:space="preserve">ТР» по адресу: </w:t>
      </w:r>
      <w:r w:rsidR="0094617A" w:rsidRPr="004823DC">
        <w:rPr>
          <w:rFonts w:ascii="Calibri Light" w:hAnsi="Calibri Light" w:cs="Times New Roman"/>
          <w:sz w:val="21"/>
          <w:szCs w:val="21"/>
          <w:lang w:val="ru-RU"/>
        </w:rPr>
        <w:t>h</w:t>
      </w:r>
      <w:r w:rsidR="00490F68" w:rsidRPr="004823DC">
        <w:rPr>
          <w:rFonts w:ascii="Calibri Light" w:hAnsi="Calibri Light" w:cs="Times New Roman"/>
          <w:sz w:val="21"/>
          <w:szCs w:val="21"/>
          <w:lang w:val="ru-RU"/>
        </w:rPr>
        <w:t>t</w:t>
      </w:r>
      <w:r w:rsidR="0094617A" w:rsidRPr="004823DC">
        <w:rPr>
          <w:rFonts w:ascii="Calibri Light" w:hAnsi="Calibri Light" w:cs="Times New Roman"/>
          <w:sz w:val="21"/>
          <w:szCs w:val="21"/>
          <w:lang w:val="ru-RU"/>
        </w:rPr>
        <w:t>tps</w:t>
      </w:r>
      <w:r w:rsidR="0094617A" w:rsidRPr="00AE36AC">
        <w:rPr>
          <w:rFonts w:ascii="Calibri Light" w:hAnsi="Calibri Light" w:cs="Times New Roman"/>
          <w:sz w:val="21"/>
          <w:szCs w:val="21"/>
          <w:lang w:val="ru-RU"/>
        </w:rPr>
        <w:t>:\\</w:t>
      </w:r>
      <w:r w:rsidR="0094617A" w:rsidRPr="004823DC">
        <w:rPr>
          <w:rFonts w:ascii="Calibri Light" w:hAnsi="Calibri Light" w:cs="Times New Roman"/>
          <w:sz w:val="21"/>
          <w:szCs w:val="21"/>
          <w:lang w:val="ru-RU"/>
        </w:rPr>
        <w:t>sollerstr</w:t>
      </w:r>
      <w:r w:rsidR="0094617A" w:rsidRPr="00AE36AC">
        <w:rPr>
          <w:rFonts w:ascii="Calibri Light" w:hAnsi="Calibri Light" w:cs="Times New Roman"/>
          <w:sz w:val="21"/>
          <w:szCs w:val="21"/>
          <w:lang w:val="ru-RU"/>
        </w:rPr>
        <w:t>.</w:t>
      </w:r>
      <w:r w:rsidR="0094617A" w:rsidRPr="004823DC">
        <w:rPr>
          <w:rFonts w:ascii="Calibri Light" w:hAnsi="Calibri Light" w:cs="Times New Roman"/>
          <w:sz w:val="21"/>
          <w:szCs w:val="21"/>
          <w:lang w:val="ru-RU"/>
        </w:rPr>
        <w:t>ru</w:t>
      </w:r>
      <w:r w:rsidR="006462A1" w:rsidRPr="00AE36AC">
        <w:rPr>
          <w:rFonts w:ascii="Calibri Light" w:hAnsi="Calibri Light" w:cs="Times New Roman"/>
          <w:sz w:val="21"/>
          <w:szCs w:val="21"/>
          <w:lang w:val="ru-RU"/>
        </w:rPr>
        <w:t>,</w:t>
      </w:r>
      <w:r w:rsidR="00B75857" w:rsidRPr="00AE36AC">
        <w:rPr>
          <w:rFonts w:ascii="Calibri Light" w:hAnsi="Calibri Light" w:cs="Times New Roman"/>
          <w:sz w:val="21"/>
          <w:szCs w:val="21"/>
          <w:lang w:val="ru-RU"/>
        </w:rPr>
        <w:t xml:space="preserve"> </w:t>
      </w:r>
      <w:r w:rsidRPr="00AE36AC">
        <w:rPr>
          <w:rFonts w:ascii="Calibri Light" w:hAnsi="Calibri Light" w:cs="Times New Roman"/>
          <w:sz w:val="21"/>
          <w:szCs w:val="21"/>
          <w:lang w:val="ru-RU"/>
        </w:rPr>
        <w:t xml:space="preserve">и настоящим Договором </w:t>
      </w:r>
      <w:r w:rsidR="008876A9" w:rsidRPr="00AE36AC">
        <w:rPr>
          <w:rFonts w:ascii="Calibri Light" w:hAnsi="Calibri Light" w:cs="Times New Roman"/>
          <w:sz w:val="21"/>
          <w:szCs w:val="21"/>
          <w:lang w:val="ru-RU"/>
        </w:rPr>
        <w:t>А</w:t>
      </w:r>
      <w:r w:rsidRPr="00AE36AC">
        <w:rPr>
          <w:rFonts w:ascii="Calibri Light" w:hAnsi="Calibri Light" w:cs="Times New Roman"/>
          <w:sz w:val="21"/>
          <w:szCs w:val="21"/>
          <w:lang w:val="ru-RU"/>
        </w:rPr>
        <w:t>ренды.</w:t>
      </w:r>
      <w:r w:rsidR="0001110A" w:rsidRPr="00AE36AC">
        <w:rPr>
          <w:rFonts w:ascii="Calibri Light" w:hAnsi="Calibri Light" w:cs="Times New Roman"/>
          <w:sz w:val="21"/>
          <w:szCs w:val="21"/>
          <w:lang w:val="ru-RU"/>
        </w:rPr>
        <w:t xml:space="preserve"> </w:t>
      </w:r>
    </w:p>
    <w:p w14:paraId="4DAC7F28" w14:textId="7CDBE4E9" w:rsidR="00125B40" w:rsidRPr="00AE36AC" w:rsidRDefault="00BD49D6"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Предметом аренды являются автомобили, перечисленные в Приложении №</w:t>
      </w:r>
      <w:r w:rsidR="00300B7F" w:rsidRPr="00AE36AC">
        <w:rPr>
          <w:rFonts w:ascii="Calibri Light" w:hAnsi="Calibri Light" w:cs="Times New Roman"/>
          <w:sz w:val="21"/>
          <w:szCs w:val="21"/>
          <w:lang w:val="ru-RU"/>
        </w:rPr>
        <w:t>1.</w:t>
      </w:r>
      <w:r w:rsidRPr="00AE36AC">
        <w:rPr>
          <w:rFonts w:ascii="Calibri Light" w:hAnsi="Calibri Light" w:cs="Times New Roman"/>
          <w:sz w:val="21"/>
          <w:szCs w:val="21"/>
          <w:lang w:val="ru-RU"/>
        </w:rPr>
        <w:t xml:space="preserve"> </w:t>
      </w:r>
      <w:r w:rsidR="00300B7F" w:rsidRPr="00AE36AC">
        <w:rPr>
          <w:rFonts w:ascii="Calibri Light" w:hAnsi="Calibri Light" w:cs="Times New Roman"/>
          <w:sz w:val="21"/>
          <w:szCs w:val="21"/>
          <w:lang w:val="ru-RU"/>
        </w:rPr>
        <w:t>Х</w:t>
      </w:r>
      <w:r w:rsidRPr="00AE36AC">
        <w:rPr>
          <w:rFonts w:ascii="Calibri Light" w:hAnsi="Calibri Light" w:cs="Times New Roman"/>
          <w:sz w:val="21"/>
          <w:szCs w:val="21"/>
          <w:lang w:val="ru-RU"/>
        </w:rPr>
        <w:t>арактеристики</w:t>
      </w:r>
      <w:r w:rsidR="00300B7F" w:rsidRPr="00AE36AC">
        <w:rPr>
          <w:rFonts w:ascii="Calibri Light" w:hAnsi="Calibri Light" w:cs="Times New Roman"/>
          <w:sz w:val="21"/>
          <w:szCs w:val="21"/>
          <w:lang w:val="ru-RU"/>
        </w:rPr>
        <w:t xml:space="preserve"> каждого Предмета Аренды так же указаны в Приложении №1.</w:t>
      </w:r>
    </w:p>
    <w:p w14:paraId="562999CE" w14:textId="0F0AEBD5" w:rsidR="008D5BCF" w:rsidRPr="00AE36AC" w:rsidRDefault="008D5BCF"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На момент передачи Предмета Аренды Арендодатель будет являться собственником/балансодержателем/лизингополучателем автомобилей.</w:t>
      </w:r>
    </w:p>
    <w:p w14:paraId="6EBD914B" w14:textId="5F3FC3DC" w:rsidR="001F6AD0" w:rsidRPr="00AE36AC" w:rsidRDefault="001F6AD0"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Во всем, что не оговорено в Договоре аренды Стороны руководствуются </w:t>
      </w:r>
      <w:r w:rsidR="007D56CF" w:rsidRPr="00AE36AC">
        <w:rPr>
          <w:rFonts w:ascii="Calibri Light" w:hAnsi="Calibri Light" w:cs="Times New Roman"/>
          <w:sz w:val="21"/>
          <w:szCs w:val="21"/>
          <w:lang w:val="ru-RU"/>
        </w:rPr>
        <w:t>Основными</w:t>
      </w:r>
      <w:r w:rsidR="00747C35" w:rsidRPr="00AE36AC">
        <w:rPr>
          <w:rFonts w:ascii="Calibri Light" w:hAnsi="Calibri Light" w:cs="Times New Roman"/>
          <w:sz w:val="21"/>
          <w:szCs w:val="21"/>
          <w:lang w:val="ru-RU"/>
        </w:rPr>
        <w:t xml:space="preserve"> условиями</w:t>
      </w:r>
      <w:r w:rsidR="007D56CF" w:rsidRPr="00AE36AC">
        <w:rPr>
          <w:rFonts w:ascii="Calibri Light" w:hAnsi="Calibri Light" w:cs="Times New Roman"/>
          <w:sz w:val="21"/>
          <w:szCs w:val="21"/>
          <w:lang w:val="ru-RU"/>
        </w:rPr>
        <w:t xml:space="preserve"> аренды</w:t>
      </w:r>
      <w:r w:rsidRPr="00AE36AC">
        <w:rPr>
          <w:rFonts w:ascii="Calibri Light" w:hAnsi="Calibri Light" w:cs="Times New Roman"/>
          <w:sz w:val="21"/>
          <w:szCs w:val="21"/>
          <w:lang w:val="ru-RU"/>
        </w:rPr>
        <w:t>, являющи</w:t>
      </w:r>
      <w:r w:rsidR="00BD49D6" w:rsidRPr="00AE36AC">
        <w:rPr>
          <w:rFonts w:ascii="Calibri Light" w:hAnsi="Calibri Light" w:cs="Times New Roman"/>
          <w:sz w:val="21"/>
          <w:szCs w:val="21"/>
          <w:lang w:val="ru-RU"/>
        </w:rPr>
        <w:t>ми</w:t>
      </w:r>
      <w:r w:rsidRPr="00AE36AC">
        <w:rPr>
          <w:rFonts w:ascii="Calibri Light" w:hAnsi="Calibri Light" w:cs="Times New Roman"/>
          <w:sz w:val="21"/>
          <w:szCs w:val="21"/>
          <w:lang w:val="ru-RU"/>
        </w:rPr>
        <w:t>ся публичной офертой и размещенных на сайте ООО «СОЛЛЕРС</w:t>
      </w:r>
      <w:r w:rsidR="006462A1" w:rsidRPr="00AE36AC">
        <w:rPr>
          <w:rFonts w:ascii="Calibri Light" w:hAnsi="Calibri Light" w:cs="Times New Roman"/>
          <w:sz w:val="21"/>
          <w:szCs w:val="21"/>
          <w:lang w:val="ru-RU"/>
        </w:rPr>
        <w:t xml:space="preserve"> </w:t>
      </w:r>
      <w:r w:rsidRPr="00AE36AC">
        <w:rPr>
          <w:rFonts w:ascii="Calibri Light" w:hAnsi="Calibri Light" w:cs="Times New Roman"/>
          <w:sz w:val="21"/>
          <w:szCs w:val="21"/>
          <w:lang w:val="ru-RU"/>
        </w:rPr>
        <w:t xml:space="preserve">ТР» по адресу: </w:t>
      </w:r>
      <w:r w:rsidR="00F46ABD" w:rsidRPr="004823DC">
        <w:rPr>
          <w:rFonts w:ascii="Calibri Light" w:hAnsi="Calibri Light" w:cs="Times New Roman"/>
          <w:sz w:val="21"/>
          <w:szCs w:val="21"/>
          <w:lang w:val="ru-RU"/>
        </w:rPr>
        <w:t>https</w:t>
      </w:r>
      <w:r w:rsidR="00F46ABD" w:rsidRPr="00AE36AC">
        <w:rPr>
          <w:rFonts w:ascii="Calibri Light" w:hAnsi="Calibri Light" w:cs="Times New Roman"/>
          <w:sz w:val="21"/>
          <w:szCs w:val="21"/>
          <w:lang w:val="ru-RU"/>
        </w:rPr>
        <w:t>://</w:t>
      </w:r>
      <w:r w:rsidR="00F46ABD" w:rsidRPr="004823DC">
        <w:rPr>
          <w:rFonts w:ascii="Calibri Light" w:hAnsi="Calibri Light" w:cs="Times New Roman"/>
          <w:sz w:val="21"/>
          <w:szCs w:val="21"/>
          <w:lang w:val="ru-RU"/>
        </w:rPr>
        <w:t>sollerstr</w:t>
      </w:r>
      <w:r w:rsidR="00F46ABD" w:rsidRPr="00AE36AC">
        <w:rPr>
          <w:rFonts w:ascii="Calibri Light" w:hAnsi="Calibri Light" w:cs="Times New Roman"/>
          <w:sz w:val="21"/>
          <w:szCs w:val="21"/>
          <w:lang w:val="ru-RU"/>
        </w:rPr>
        <w:t>.</w:t>
      </w:r>
      <w:r w:rsidR="00F46ABD" w:rsidRPr="004823DC">
        <w:rPr>
          <w:rFonts w:ascii="Calibri Light" w:hAnsi="Calibri Light" w:cs="Times New Roman"/>
          <w:sz w:val="21"/>
          <w:szCs w:val="21"/>
          <w:lang w:val="ru-RU"/>
        </w:rPr>
        <w:t>ru</w:t>
      </w:r>
      <w:r w:rsidR="00F46ABD" w:rsidRPr="00AE36AC">
        <w:rPr>
          <w:rFonts w:ascii="Calibri Light" w:hAnsi="Calibri Light" w:cs="Times New Roman"/>
          <w:sz w:val="21"/>
          <w:szCs w:val="21"/>
          <w:lang w:val="ru-RU"/>
        </w:rPr>
        <w:t>/</w:t>
      </w:r>
      <w:r w:rsidRPr="00AE36AC">
        <w:rPr>
          <w:rFonts w:ascii="Calibri Light" w:hAnsi="Calibri Light" w:cs="Times New Roman"/>
          <w:sz w:val="21"/>
          <w:szCs w:val="21"/>
          <w:lang w:val="ru-RU"/>
        </w:rPr>
        <w:t>.</w:t>
      </w:r>
    </w:p>
    <w:p w14:paraId="4B694F45" w14:textId="4F3232BF" w:rsidR="003511C3" w:rsidRPr="00AE36AC" w:rsidRDefault="00235F6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Стороны договорились</w:t>
      </w:r>
      <w:r w:rsidR="00BD49D6" w:rsidRPr="00AE36AC">
        <w:rPr>
          <w:rFonts w:ascii="Calibri Light" w:hAnsi="Calibri Light" w:cs="Times New Roman"/>
          <w:sz w:val="21"/>
          <w:szCs w:val="21"/>
          <w:lang w:val="ru-RU"/>
        </w:rPr>
        <w:t>,</w:t>
      </w:r>
      <w:r w:rsidRPr="00AE36AC">
        <w:rPr>
          <w:rFonts w:ascii="Calibri Light" w:hAnsi="Calibri Light" w:cs="Times New Roman"/>
          <w:sz w:val="21"/>
          <w:szCs w:val="21"/>
          <w:lang w:val="ru-RU"/>
        </w:rPr>
        <w:t xml:space="preserve"> что </w:t>
      </w:r>
      <w:r w:rsidR="007D56CF" w:rsidRPr="00AE36AC">
        <w:rPr>
          <w:rFonts w:ascii="Calibri Light" w:hAnsi="Calibri Light" w:cs="Times New Roman"/>
          <w:sz w:val="21"/>
          <w:szCs w:val="21"/>
          <w:lang w:val="ru-RU"/>
        </w:rPr>
        <w:t>о</w:t>
      </w:r>
      <w:r w:rsidRPr="00AE36AC">
        <w:rPr>
          <w:rFonts w:ascii="Calibri Light" w:hAnsi="Calibri Light" w:cs="Times New Roman"/>
          <w:sz w:val="21"/>
          <w:szCs w:val="21"/>
          <w:lang w:val="ru-RU"/>
        </w:rPr>
        <w:t>пределения, указанные в Договоре</w:t>
      </w:r>
      <w:r w:rsidR="00747C35" w:rsidRPr="00AE36AC">
        <w:rPr>
          <w:rFonts w:ascii="Calibri Light" w:hAnsi="Calibri Light" w:cs="Times New Roman"/>
          <w:sz w:val="21"/>
          <w:szCs w:val="21"/>
          <w:lang w:val="ru-RU"/>
        </w:rPr>
        <w:t xml:space="preserve"> А</w:t>
      </w:r>
      <w:r w:rsidRPr="00AE36AC">
        <w:rPr>
          <w:rFonts w:ascii="Calibri Light" w:hAnsi="Calibri Light" w:cs="Times New Roman"/>
          <w:sz w:val="21"/>
          <w:szCs w:val="21"/>
          <w:lang w:val="ru-RU"/>
        </w:rPr>
        <w:t>ренды</w:t>
      </w:r>
      <w:r w:rsidR="00954DE9" w:rsidRPr="00AE36AC">
        <w:rPr>
          <w:rFonts w:ascii="Calibri Light" w:hAnsi="Calibri Light" w:cs="Times New Roman"/>
          <w:sz w:val="21"/>
          <w:szCs w:val="21"/>
          <w:lang w:val="ru-RU"/>
        </w:rPr>
        <w:t>,</w:t>
      </w:r>
      <w:r w:rsidRPr="00AE36AC">
        <w:rPr>
          <w:rFonts w:ascii="Calibri Light" w:hAnsi="Calibri Light" w:cs="Times New Roman"/>
          <w:sz w:val="21"/>
          <w:szCs w:val="21"/>
          <w:lang w:val="ru-RU"/>
        </w:rPr>
        <w:t xml:space="preserve"> полностью и безусловно применяются </w:t>
      </w:r>
      <w:r w:rsidR="00BD49D6" w:rsidRPr="00AE36AC">
        <w:rPr>
          <w:rFonts w:ascii="Calibri Light" w:hAnsi="Calibri Light" w:cs="Times New Roman"/>
          <w:sz w:val="21"/>
          <w:szCs w:val="21"/>
          <w:lang w:val="ru-RU"/>
        </w:rPr>
        <w:t xml:space="preserve">и </w:t>
      </w:r>
      <w:r w:rsidRPr="00AE36AC">
        <w:rPr>
          <w:rFonts w:ascii="Calibri Light" w:hAnsi="Calibri Light" w:cs="Times New Roman"/>
          <w:sz w:val="21"/>
          <w:szCs w:val="21"/>
          <w:lang w:val="ru-RU"/>
        </w:rPr>
        <w:t xml:space="preserve">в </w:t>
      </w:r>
      <w:r w:rsidR="007D56CF" w:rsidRPr="00AE36AC">
        <w:rPr>
          <w:rFonts w:ascii="Calibri Light" w:hAnsi="Calibri Light" w:cs="Times New Roman"/>
          <w:sz w:val="21"/>
          <w:szCs w:val="21"/>
          <w:lang w:val="ru-RU"/>
        </w:rPr>
        <w:t>Основных</w:t>
      </w:r>
      <w:r w:rsidR="001C22B6" w:rsidRPr="00AE36AC">
        <w:rPr>
          <w:rFonts w:ascii="Calibri Light" w:hAnsi="Calibri Light" w:cs="Times New Roman"/>
          <w:sz w:val="21"/>
          <w:szCs w:val="21"/>
          <w:lang w:val="ru-RU"/>
        </w:rPr>
        <w:t xml:space="preserve"> условиях</w:t>
      </w:r>
      <w:r w:rsidR="007D56CF" w:rsidRPr="00AE36AC">
        <w:rPr>
          <w:rFonts w:ascii="Calibri Light" w:hAnsi="Calibri Light" w:cs="Times New Roman"/>
          <w:sz w:val="21"/>
          <w:szCs w:val="21"/>
          <w:lang w:val="ru-RU"/>
        </w:rPr>
        <w:t xml:space="preserve"> аренды</w:t>
      </w:r>
      <w:r w:rsidR="00BD49D6" w:rsidRPr="00AE36AC">
        <w:rPr>
          <w:rFonts w:ascii="Calibri Light" w:hAnsi="Calibri Light" w:cs="Times New Roman"/>
          <w:sz w:val="21"/>
          <w:szCs w:val="21"/>
          <w:lang w:val="ru-RU"/>
        </w:rPr>
        <w:t>.</w:t>
      </w:r>
      <w:r w:rsidRPr="00AE36AC">
        <w:rPr>
          <w:rFonts w:ascii="Calibri Light" w:hAnsi="Calibri Light" w:cs="Times New Roman"/>
          <w:sz w:val="21"/>
          <w:szCs w:val="21"/>
          <w:lang w:val="ru-RU"/>
        </w:rPr>
        <w:t xml:space="preserve"> </w:t>
      </w:r>
    </w:p>
    <w:p w14:paraId="256D1B60" w14:textId="77777777" w:rsidR="00B70B5C" w:rsidRPr="00AE36AC" w:rsidRDefault="00B70B5C" w:rsidP="003776C9">
      <w:pPr>
        <w:pStyle w:val="aa"/>
        <w:tabs>
          <w:tab w:val="left" w:pos="426"/>
          <w:tab w:val="left" w:pos="851"/>
        </w:tabs>
        <w:spacing w:after="0" w:line="240" w:lineRule="auto"/>
        <w:ind w:left="567" w:right="283"/>
        <w:jc w:val="both"/>
        <w:rPr>
          <w:rFonts w:ascii="Calibri Light" w:hAnsi="Calibri Light" w:cs="Times New Roman"/>
          <w:sz w:val="21"/>
          <w:szCs w:val="21"/>
          <w:lang w:val="ru-RU"/>
        </w:rPr>
      </w:pPr>
    </w:p>
    <w:p w14:paraId="5486CCC4" w14:textId="46D67E19" w:rsidR="00B75857" w:rsidRPr="00AE36AC" w:rsidRDefault="00695DEC" w:rsidP="004823DC">
      <w:pPr>
        <w:numPr>
          <w:ilvl w:val="0"/>
          <w:numId w:val="7"/>
        </w:numPr>
        <w:spacing w:after="0"/>
        <w:ind w:left="567" w:right="283"/>
        <w:jc w:val="center"/>
        <w:rPr>
          <w:rFonts w:ascii="Calibri Light" w:hAnsi="Calibri Light" w:cs="Times New Roman"/>
          <w:b/>
          <w:sz w:val="21"/>
          <w:szCs w:val="21"/>
          <w:lang w:val="ru-RU"/>
        </w:rPr>
      </w:pPr>
      <w:r w:rsidRPr="00AE36AC">
        <w:rPr>
          <w:rFonts w:ascii="Calibri Light" w:hAnsi="Calibri Light" w:cs="Times New Roman"/>
          <w:b/>
          <w:sz w:val="21"/>
          <w:szCs w:val="21"/>
          <w:lang w:val="ru-RU"/>
        </w:rPr>
        <w:t>Существенные условия аренды</w:t>
      </w:r>
    </w:p>
    <w:p w14:paraId="3D6E2D8E" w14:textId="709FA824" w:rsidR="00695DEC" w:rsidRPr="00AE36AC" w:rsidRDefault="00391D91"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Существенные условия аренды</w:t>
      </w:r>
      <w:r w:rsidR="00A8731C" w:rsidRPr="00AE36AC">
        <w:rPr>
          <w:rFonts w:ascii="Calibri Light" w:hAnsi="Calibri Light" w:cs="Times New Roman"/>
          <w:sz w:val="21"/>
          <w:szCs w:val="21"/>
          <w:lang w:val="ru-RU"/>
        </w:rPr>
        <w:t xml:space="preserve"> относительно каждого Предмета Аренды указаны в Приложении №1.</w:t>
      </w:r>
    </w:p>
    <w:p w14:paraId="439861B9" w14:textId="1453E55C" w:rsidR="006764AC" w:rsidRPr="00AE36AC" w:rsidRDefault="004879D5"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Арендатор оплачивает ежемесячный Арендный платеж за текущий месяц в порядке и сроки, предусмотренные разделом </w:t>
      </w:r>
      <w:r w:rsidR="00FE487F">
        <w:rPr>
          <w:rFonts w:ascii="Calibri Light" w:hAnsi="Calibri Light" w:cs="Times New Roman"/>
          <w:sz w:val="21"/>
          <w:szCs w:val="21"/>
          <w:lang w:val="ru-RU"/>
        </w:rPr>
        <w:t>4</w:t>
      </w:r>
      <w:r w:rsidRPr="00AE36AC">
        <w:rPr>
          <w:rFonts w:ascii="Calibri Light" w:hAnsi="Calibri Light" w:cs="Times New Roman"/>
          <w:sz w:val="21"/>
          <w:szCs w:val="21"/>
          <w:lang w:val="ru-RU"/>
        </w:rPr>
        <w:t xml:space="preserve"> Договора Аренды.</w:t>
      </w:r>
      <w:r w:rsidR="000064F5" w:rsidRPr="00AE36AC">
        <w:rPr>
          <w:rFonts w:ascii="Calibri Light" w:hAnsi="Calibri Light" w:cs="Times New Roman"/>
          <w:sz w:val="21"/>
          <w:szCs w:val="21"/>
          <w:lang w:val="ru-RU"/>
        </w:rPr>
        <w:t xml:space="preserve"> </w:t>
      </w:r>
    </w:p>
    <w:p w14:paraId="03093ECB" w14:textId="4E07ED6C" w:rsidR="002D440F" w:rsidRPr="00AE36AC" w:rsidRDefault="00260EFF"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Стороны договорились, что в полном объеме права и обязанност</w:t>
      </w:r>
      <w:r w:rsidR="0004760A" w:rsidRPr="00AE36AC">
        <w:rPr>
          <w:rFonts w:ascii="Calibri Light" w:hAnsi="Calibri Light" w:cs="Times New Roman"/>
          <w:sz w:val="21"/>
          <w:szCs w:val="21"/>
          <w:lang w:val="ru-RU"/>
        </w:rPr>
        <w:t>и</w:t>
      </w:r>
      <w:r w:rsidRPr="00AE36AC">
        <w:rPr>
          <w:rFonts w:ascii="Calibri Light" w:hAnsi="Calibri Light" w:cs="Times New Roman"/>
          <w:sz w:val="21"/>
          <w:szCs w:val="21"/>
          <w:lang w:val="ru-RU"/>
        </w:rPr>
        <w:t xml:space="preserve"> Сторон по исполнению Договора </w:t>
      </w:r>
      <w:r w:rsidR="007D56CF" w:rsidRPr="00AE36AC">
        <w:rPr>
          <w:rFonts w:ascii="Calibri Light" w:hAnsi="Calibri Light" w:cs="Times New Roman"/>
          <w:sz w:val="21"/>
          <w:szCs w:val="21"/>
          <w:lang w:val="ru-RU"/>
        </w:rPr>
        <w:t>А</w:t>
      </w:r>
      <w:r w:rsidRPr="00AE36AC">
        <w:rPr>
          <w:rFonts w:ascii="Calibri Light" w:hAnsi="Calibri Light" w:cs="Times New Roman"/>
          <w:sz w:val="21"/>
          <w:szCs w:val="21"/>
          <w:lang w:val="ru-RU"/>
        </w:rPr>
        <w:t xml:space="preserve">ренды изложены в </w:t>
      </w:r>
      <w:r w:rsidR="007D56CF" w:rsidRPr="00AE36AC">
        <w:rPr>
          <w:rFonts w:ascii="Calibri Light" w:hAnsi="Calibri Light" w:cs="Times New Roman"/>
          <w:sz w:val="21"/>
          <w:szCs w:val="21"/>
          <w:lang w:val="ru-RU"/>
        </w:rPr>
        <w:t>Основных условиях аренды</w:t>
      </w:r>
      <w:r w:rsidR="005743D8" w:rsidRPr="00AE36AC">
        <w:rPr>
          <w:rFonts w:ascii="Calibri Light" w:hAnsi="Calibri Light" w:cs="Times New Roman"/>
          <w:sz w:val="21"/>
          <w:szCs w:val="21"/>
          <w:lang w:val="ru-RU"/>
        </w:rPr>
        <w:t>.</w:t>
      </w:r>
    </w:p>
    <w:p w14:paraId="7CEA53DA" w14:textId="65C00651" w:rsidR="00120EDE" w:rsidRDefault="00120EDE" w:rsidP="00120EDE">
      <w:pPr>
        <w:spacing w:after="0" w:line="240" w:lineRule="auto"/>
        <w:ind w:left="567" w:right="283"/>
        <w:jc w:val="both"/>
        <w:rPr>
          <w:rFonts w:ascii="Calibri Light" w:hAnsi="Calibri Light" w:cs="Times New Roman"/>
          <w:b/>
          <w:sz w:val="21"/>
          <w:szCs w:val="21"/>
          <w:lang w:val="ru-RU"/>
        </w:rPr>
      </w:pPr>
    </w:p>
    <w:p w14:paraId="719BA642" w14:textId="77777777" w:rsidR="008424F1" w:rsidRPr="00AE36AC" w:rsidRDefault="00CD6CF9" w:rsidP="004823DC">
      <w:pPr>
        <w:numPr>
          <w:ilvl w:val="0"/>
          <w:numId w:val="7"/>
        </w:numPr>
        <w:spacing w:after="0"/>
        <w:ind w:left="567" w:right="283"/>
        <w:jc w:val="center"/>
        <w:rPr>
          <w:rFonts w:ascii="Calibri Light" w:hAnsi="Calibri Light" w:cs="Times New Roman"/>
          <w:b/>
          <w:sz w:val="21"/>
          <w:szCs w:val="21"/>
          <w:lang w:val="ru-RU"/>
        </w:rPr>
      </w:pPr>
      <w:r w:rsidRPr="00AE36AC">
        <w:rPr>
          <w:rFonts w:ascii="Calibri Light" w:hAnsi="Calibri Light" w:cs="Times New Roman"/>
          <w:b/>
          <w:sz w:val="21"/>
          <w:szCs w:val="21"/>
          <w:lang w:val="ru-RU"/>
        </w:rPr>
        <w:t>Сопутствующие услуги</w:t>
      </w:r>
    </w:p>
    <w:p w14:paraId="4D9EA090" w14:textId="03211E26" w:rsidR="008424F1" w:rsidRPr="00AE36AC" w:rsidRDefault="0094617A"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Перечень </w:t>
      </w:r>
      <w:r w:rsidR="00672315" w:rsidRPr="00AE36AC">
        <w:rPr>
          <w:rFonts w:ascii="Calibri Light" w:hAnsi="Calibri Light" w:cs="Times New Roman"/>
          <w:sz w:val="21"/>
          <w:szCs w:val="21"/>
          <w:lang w:val="ru-RU"/>
        </w:rPr>
        <w:t>сопутствующи</w:t>
      </w:r>
      <w:r w:rsidRPr="00AE36AC">
        <w:rPr>
          <w:rFonts w:ascii="Calibri Light" w:hAnsi="Calibri Light" w:cs="Times New Roman"/>
          <w:sz w:val="21"/>
          <w:szCs w:val="21"/>
          <w:lang w:val="ru-RU"/>
        </w:rPr>
        <w:t>х</w:t>
      </w:r>
      <w:r w:rsidR="00672315" w:rsidRPr="00AE36AC">
        <w:rPr>
          <w:rFonts w:ascii="Calibri Light" w:hAnsi="Calibri Light" w:cs="Times New Roman"/>
          <w:sz w:val="21"/>
          <w:szCs w:val="21"/>
          <w:lang w:val="ru-RU"/>
        </w:rPr>
        <w:t xml:space="preserve"> услуг</w:t>
      </w:r>
      <w:r w:rsidRPr="00AE36AC">
        <w:rPr>
          <w:rFonts w:ascii="Calibri Light" w:hAnsi="Calibri Light" w:cs="Times New Roman"/>
          <w:sz w:val="21"/>
          <w:szCs w:val="21"/>
          <w:lang w:val="ru-RU"/>
        </w:rPr>
        <w:t xml:space="preserve"> указан в разделе 3 Основных условий Аренды. Перечень услуг,</w:t>
      </w:r>
      <w:r w:rsidR="00672315" w:rsidRPr="00AE36AC">
        <w:rPr>
          <w:rFonts w:ascii="Calibri Light" w:hAnsi="Calibri Light" w:cs="Times New Roman"/>
          <w:sz w:val="21"/>
          <w:szCs w:val="21"/>
          <w:lang w:val="ru-RU"/>
        </w:rPr>
        <w:t xml:space="preserve"> </w:t>
      </w:r>
      <w:r w:rsidR="00E53D2B" w:rsidRPr="00AE36AC">
        <w:rPr>
          <w:rFonts w:ascii="Calibri Light" w:hAnsi="Calibri Light" w:cs="Times New Roman"/>
          <w:sz w:val="21"/>
          <w:szCs w:val="21"/>
          <w:lang w:val="ru-RU"/>
        </w:rPr>
        <w:t>учтен</w:t>
      </w:r>
      <w:r w:rsidRPr="00AE36AC">
        <w:rPr>
          <w:rFonts w:ascii="Calibri Light" w:hAnsi="Calibri Light" w:cs="Times New Roman"/>
          <w:sz w:val="21"/>
          <w:szCs w:val="21"/>
          <w:lang w:val="ru-RU"/>
        </w:rPr>
        <w:t>н</w:t>
      </w:r>
      <w:r w:rsidR="00E53D2B" w:rsidRPr="00AE36AC">
        <w:rPr>
          <w:rFonts w:ascii="Calibri Light" w:hAnsi="Calibri Light" w:cs="Times New Roman"/>
          <w:sz w:val="21"/>
          <w:szCs w:val="21"/>
          <w:lang w:val="ru-RU"/>
        </w:rPr>
        <w:t>ы</w:t>
      </w:r>
      <w:r w:rsidRPr="00AE36AC">
        <w:rPr>
          <w:rFonts w:ascii="Calibri Light" w:hAnsi="Calibri Light" w:cs="Times New Roman"/>
          <w:sz w:val="21"/>
          <w:szCs w:val="21"/>
          <w:lang w:val="ru-RU"/>
        </w:rPr>
        <w:t>х</w:t>
      </w:r>
      <w:r w:rsidR="00E53D2B" w:rsidRPr="00AE36AC">
        <w:rPr>
          <w:rFonts w:ascii="Calibri Light" w:hAnsi="Calibri Light" w:cs="Times New Roman"/>
          <w:sz w:val="21"/>
          <w:szCs w:val="21"/>
          <w:lang w:val="ru-RU"/>
        </w:rPr>
        <w:t xml:space="preserve"> в р</w:t>
      </w:r>
      <w:r w:rsidR="006866F4" w:rsidRPr="00AE36AC">
        <w:rPr>
          <w:rFonts w:ascii="Calibri Light" w:hAnsi="Calibri Light" w:cs="Times New Roman"/>
          <w:sz w:val="21"/>
          <w:szCs w:val="21"/>
          <w:lang w:val="ru-RU"/>
        </w:rPr>
        <w:t>асчете Арендного платежа указан в Приложении №1 в отношении конкретного Предмета Аренды</w:t>
      </w:r>
      <w:r w:rsidRPr="00AE36AC">
        <w:rPr>
          <w:rFonts w:ascii="Calibri Light" w:hAnsi="Calibri Light" w:cs="Times New Roman"/>
          <w:sz w:val="21"/>
          <w:szCs w:val="21"/>
          <w:lang w:val="ru-RU"/>
        </w:rPr>
        <w:t>.</w:t>
      </w:r>
    </w:p>
    <w:p w14:paraId="1D1FF024" w14:textId="77777777" w:rsidR="008D5BCF" w:rsidRPr="00AE36AC" w:rsidRDefault="008D5BCF" w:rsidP="00C22B0B">
      <w:pPr>
        <w:spacing w:after="0" w:line="240" w:lineRule="auto"/>
        <w:ind w:left="567" w:right="283"/>
        <w:jc w:val="both"/>
        <w:rPr>
          <w:rFonts w:ascii="Calibri Light" w:hAnsi="Calibri Light" w:cs="Times New Roman"/>
          <w:sz w:val="21"/>
          <w:szCs w:val="21"/>
          <w:lang w:val="ru-RU"/>
        </w:rPr>
      </w:pPr>
    </w:p>
    <w:p w14:paraId="676CBD6D" w14:textId="6F77C02C" w:rsidR="003B43E9" w:rsidRPr="00AE36AC" w:rsidRDefault="00E969B7" w:rsidP="004823DC">
      <w:pPr>
        <w:pStyle w:val="aa"/>
        <w:numPr>
          <w:ilvl w:val="0"/>
          <w:numId w:val="7"/>
        </w:numPr>
        <w:tabs>
          <w:tab w:val="left" w:pos="851"/>
          <w:tab w:val="left" w:pos="993"/>
        </w:tabs>
        <w:spacing w:after="0"/>
        <w:ind w:left="567" w:right="283"/>
        <w:jc w:val="center"/>
        <w:rPr>
          <w:rFonts w:ascii="Calibri Light" w:hAnsi="Calibri Light" w:cs="Times New Roman"/>
          <w:b/>
          <w:sz w:val="21"/>
          <w:szCs w:val="21"/>
        </w:rPr>
      </w:pPr>
      <w:r>
        <w:rPr>
          <w:rFonts w:ascii="Calibri Light" w:hAnsi="Calibri Light" w:cs="Times New Roman"/>
          <w:b/>
          <w:sz w:val="21"/>
          <w:szCs w:val="21"/>
          <w:lang w:val="ru-RU"/>
        </w:rPr>
        <w:t>Платежи</w:t>
      </w:r>
    </w:p>
    <w:p w14:paraId="51ABF968" w14:textId="0997ED21" w:rsidR="003B43E9" w:rsidRPr="00AE36AC" w:rsidRDefault="003B43E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Размер ежемесячных арендных платежей указывается в Приложении №1 к Договору Аренды</w:t>
      </w:r>
      <w:r w:rsidR="00E969B7">
        <w:rPr>
          <w:rFonts w:ascii="Calibri Light" w:hAnsi="Calibri Light" w:cs="Times New Roman"/>
          <w:sz w:val="21"/>
          <w:szCs w:val="21"/>
          <w:lang w:val="ru-RU"/>
        </w:rPr>
        <w:t xml:space="preserve"> в отношении каждого конкретного Предмета аренды.</w:t>
      </w:r>
    </w:p>
    <w:p w14:paraId="4D8BD975" w14:textId="77777777" w:rsidR="003B43E9" w:rsidRPr="00AE36AC" w:rsidRDefault="003B43E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Стоимость аренды за неполный месяц (если применимо), в котором Предмет аренды был передан Арендатору и/или в котором был возвращен Арендодателю и/или Договор аренды досрочно расторгнут, рассчитывается пропорционально фактически использованным дням аренды.</w:t>
      </w:r>
    </w:p>
    <w:p w14:paraId="09222CB5" w14:textId="77777777" w:rsidR="003B43E9" w:rsidRPr="00AE36AC" w:rsidRDefault="003B43E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Счет за пользование Предметом аренды в месяц, когда по условиям Договора аренды Предмет аренды должен быть возвращен Арендодателю выставляется за полный месяц. По окончании такого месяца при условии, что Предмет аренды был возвращен Арендодателю, Арендодатель осуществляет возврат излишне уплаченных денежных средств. Возврат денежных средств осуществляется по Акту сверки расчетов, сформированному на последнюю дату месяца, в котором произошел возврат Предмета аренды. Сумма возврата равна пропорциональной части Арендного платежа за фактическое количество дней с момента подписания акта возврата Предмета аренды до конца оплаченного месяца.</w:t>
      </w:r>
    </w:p>
    <w:p w14:paraId="6B840755" w14:textId="41E7B891" w:rsidR="00444940" w:rsidRPr="00AE36AC" w:rsidRDefault="00444940"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При подписании Договора Аренды Арендодатель выставляет Арендатору </w:t>
      </w:r>
      <w:proofErr w:type="gramStart"/>
      <w:r w:rsidRPr="00AE36AC">
        <w:rPr>
          <w:rFonts w:ascii="Calibri Light" w:hAnsi="Calibri Light" w:cs="Times New Roman"/>
          <w:sz w:val="21"/>
          <w:szCs w:val="21"/>
          <w:lang w:val="ru-RU"/>
        </w:rPr>
        <w:t>счет на оплату</w:t>
      </w:r>
      <w:proofErr w:type="gramEnd"/>
      <w:r w:rsidRPr="00AE36AC">
        <w:rPr>
          <w:rFonts w:ascii="Calibri Light" w:hAnsi="Calibri Light" w:cs="Times New Roman"/>
          <w:sz w:val="21"/>
          <w:szCs w:val="21"/>
          <w:lang w:val="ru-RU"/>
        </w:rPr>
        <w:t xml:space="preserve"> авансового платежа в размере ежемесячного Арендного платежа, который в дальнейшем засчитывается Арендодателем в счет оплаты Арендного платежа за второй месяц аренды</w:t>
      </w:r>
      <w:r w:rsidR="00F40268" w:rsidRPr="00AE36AC">
        <w:rPr>
          <w:rFonts w:ascii="Calibri Light" w:hAnsi="Calibri Light" w:cs="Times New Roman"/>
          <w:sz w:val="21"/>
          <w:szCs w:val="21"/>
          <w:lang w:val="ru-RU"/>
        </w:rPr>
        <w:t>, или в ином размере, согласованном Сторонами</w:t>
      </w:r>
      <w:r w:rsidRPr="00AE36AC">
        <w:rPr>
          <w:rFonts w:ascii="Calibri Light" w:hAnsi="Calibri Light" w:cs="Times New Roman"/>
          <w:sz w:val="21"/>
          <w:szCs w:val="21"/>
          <w:lang w:val="ru-RU"/>
        </w:rPr>
        <w:t>.</w:t>
      </w:r>
      <w:r w:rsidR="00AC405C" w:rsidRPr="00AE36AC">
        <w:rPr>
          <w:rFonts w:ascii="Calibri Light" w:hAnsi="Calibri Light" w:cs="Times New Roman"/>
          <w:sz w:val="21"/>
          <w:szCs w:val="21"/>
          <w:lang w:val="ru-RU"/>
        </w:rPr>
        <w:t xml:space="preserve"> Оплата первого неполного месяца аренды осуществляется Арендатором в срок до 10 числа месяца следующего за месяцем передачи Предмета аренды в аренду.</w:t>
      </w:r>
    </w:p>
    <w:p w14:paraId="7F19CF00" w14:textId="43BB0072" w:rsidR="003B43E9" w:rsidRPr="00AE36AC" w:rsidRDefault="00AC405C"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В дальнейшем, начиная с третьего месяца аренды, </w:t>
      </w:r>
      <w:r w:rsidR="003B43E9" w:rsidRPr="00AE36AC">
        <w:rPr>
          <w:rFonts w:ascii="Calibri Light" w:hAnsi="Calibri Light" w:cs="Times New Roman"/>
          <w:sz w:val="21"/>
          <w:szCs w:val="21"/>
          <w:lang w:val="ru-RU"/>
        </w:rPr>
        <w:t>Арендатор оплачивает ежемесячный арендный платеж за текущий месяц до 10 числа текущего месяца</w:t>
      </w:r>
      <w:r w:rsidR="00A5423F" w:rsidRPr="00AE36AC">
        <w:rPr>
          <w:rFonts w:ascii="Calibri Light" w:hAnsi="Calibri Light" w:cs="Times New Roman"/>
          <w:sz w:val="21"/>
          <w:szCs w:val="21"/>
          <w:lang w:val="ru-RU"/>
        </w:rPr>
        <w:t>.</w:t>
      </w:r>
      <w:r w:rsidR="003B43E9" w:rsidRPr="00AE36AC">
        <w:rPr>
          <w:rFonts w:ascii="Calibri Light" w:hAnsi="Calibri Light" w:cs="Times New Roman"/>
          <w:sz w:val="21"/>
          <w:szCs w:val="21"/>
          <w:lang w:val="ru-RU"/>
        </w:rPr>
        <w:t xml:space="preserve"> Счет-фактура, акт оказания работ/услуг и/или другие документы в соответствии с требованиями применимого российского законодательства передаются Арендатору до </w:t>
      </w:r>
      <w:r w:rsidR="000E0C19" w:rsidRPr="00AE36AC">
        <w:rPr>
          <w:rFonts w:ascii="Calibri Light" w:hAnsi="Calibri Light" w:cs="Times New Roman"/>
          <w:sz w:val="21"/>
          <w:szCs w:val="21"/>
          <w:lang w:val="ru-RU"/>
        </w:rPr>
        <w:t>5</w:t>
      </w:r>
      <w:r w:rsidR="003B43E9" w:rsidRPr="00AE36AC">
        <w:rPr>
          <w:rFonts w:ascii="Calibri Light" w:hAnsi="Calibri Light" w:cs="Times New Roman"/>
          <w:sz w:val="21"/>
          <w:szCs w:val="21"/>
          <w:lang w:val="ru-RU"/>
        </w:rPr>
        <w:t xml:space="preserve"> числа месяца, следующего за отчетным.   </w:t>
      </w:r>
    </w:p>
    <w:p w14:paraId="4B1EDF06" w14:textId="3AAA76EB" w:rsidR="003B2447" w:rsidRPr="00AE36AC" w:rsidRDefault="00AC405C"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За исключением случая, указанного в п.</w:t>
      </w:r>
      <w:r w:rsidR="003A4908">
        <w:rPr>
          <w:rFonts w:ascii="Calibri Light" w:hAnsi="Calibri Light" w:cs="Times New Roman"/>
          <w:sz w:val="21"/>
          <w:szCs w:val="21"/>
          <w:lang w:val="ru-RU"/>
        </w:rPr>
        <w:t>4</w:t>
      </w:r>
      <w:r w:rsidRPr="00AE36AC">
        <w:rPr>
          <w:rFonts w:ascii="Calibri Light" w:hAnsi="Calibri Light" w:cs="Times New Roman"/>
          <w:sz w:val="21"/>
          <w:szCs w:val="21"/>
          <w:lang w:val="ru-RU"/>
        </w:rPr>
        <w:t xml:space="preserve">.4 Договора Аренды, </w:t>
      </w:r>
      <w:r w:rsidR="003B2447" w:rsidRPr="00AE36AC">
        <w:rPr>
          <w:rFonts w:ascii="Calibri Light" w:hAnsi="Calibri Light" w:cs="Times New Roman"/>
          <w:sz w:val="21"/>
          <w:szCs w:val="21"/>
          <w:lang w:val="ru-RU"/>
        </w:rPr>
        <w:t xml:space="preserve">Арендодатель может </w:t>
      </w:r>
      <w:r w:rsidRPr="00AE36AC">
        <w:rPr>
          <w:rFonts w:ascii="Calibri Light" w:hAnsi="Calibri Light" w:cs="Times New Roman"/>
          <w:sz w:val="21"/>
          <w:szCs w:val="21"/>
          <w:lang w:val="ru-RU"/>
        </w:rPr>
        <w:t xml:space="preserve">не </w:t>
      </w:r>
      <w:r w:rsidR="003B2447" w:rsidRPr="00AE36AC">
        <w:rPr>
          <w:rFonts w:ascii="Calibri Light" w:hAnsi="Calibri Light" w:cs="Times New Roman"/>
          <w:sz w:val="21"/>
          <w:szCs w:val="21"/>
          <w:lang w:val="ru-RU"/>
        </w:rPr>
        <w:t xml:space="preserve">направлять Арендатору </w:t>
      </w:r>
      <w:proofErr w:type="gramStart"/>
      <w:r w:rsidR="003B2447" w:rsidRPr="00AE36AC">
        <w:rPr>
          <w:rFonts w:ascii="Calibri Light" w:hAnsi="Calibri Light" w:cs="Times New Roman"/>
          <w:sz w:val="21"/>
          <w:szCs w:val="21"/>
          <w:lang w:val="ru-RU"/>
        </w:rPr>
        <w:t>счет</w:t>
      </w:r>
      <w:r w:rsidRPr="00AE36AC">
        <w:rPr>
          <w:rFonts w:ascii="Calibri Light" w:hAnsi="Calibri Light" w:cs="Times New Roman"/>
          <w:sz w:val="21"/>
          <w:szCs w:val="21"/>
          <w:lang w:val="ru-RU"/>
        </w:rPr>
        <w:t xml:space="preserve"> на оплату</w:t>
      </w:r>
      <w:proofErr w:type="gramEnd"/>
      <w:r w:rsidRPr="00AE36AC">
        <w:rPr>
          <w:rFonts w:ascii="Calibri Light" w:hAnsi="Calibri Light" w:cs="Times New Roman"/>
          <w:sz w:val="21"/>
          <w:szCs w:val="21"/>
          <w:lang w:val="ru-RU"/>
        </w:rPr>
        <w:t xml:space="preserve"> ежемесячного Арендного платежа</w:t>
      </w:r>
      <w:r w:rsidR="003B2447" w:rsidRPr="00AE36AC">
        <w:rPr>
          <w:rFonts w:ascii="Calibri Light" w:hAnsi="Calibri Light" w:cs="Times New Roman"/>
          <w:sz w:val="21"/>
          <w:szCs w:val="21"/>
          <w:lang w:val="ru-RU"/>
        </w:rPr>
        <w:t>. Отсутствие счета от Арендодателя не освобождает Арендатора от исполнения сроков оплаты по Договору</w:t>
      </w:r>
      <w:r w:rsidR="00706D74" w:rsidRPr="00AE36AC">
        <w:rPr>
          <w:rFonts w:ascii="Calibri Light" w:hAnsi="Calibri Light" w:cs="Times New Roman"/>
          <w:sz w:val="21"/>
          <w:szCs w:val="21"/>
          <w:lang w:val="ru-RU"/>
        </w:rPr>
        <w:t>.</w:t>
      </w:r>
    </w:p>
    <w:p w14:paraId="1C273C7F" w14:textId="77777777" w:rsidR="003B43E9" w:rsidRPr="00AE36AC" w:rsidRDefault="003B43E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Арендодатель не позднее пятнадцатого числа месяца, следующего за отчетным выставляет Арендатору счет за услуги, не включенные в соответствии с Договором Аренды в Арендный платеж, а также прочие счета, счет-фактуру, акт оказания работ/услуг, товарную накладную (ТОРГ-12) и/или другие документы в соответствии с требованиями применимого российского законодательства.</w:t>
      </w:r>
    </w:p>
    <w:p w14:paraId="2848939A" w14:textId="44A319B6" w:rsidR="003B43E9" w:rsidRPr="00AE36AC" w:rsidRDefault="003B43E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Срок оплаты всех выставленных по договору счетов – 5 (пять) рабочих дней с момента направления счета. Процесс выставления и направления Арендатору счетов регламентируется разделом </w:t>
      </w:r>
      <w:r w:rsidR="00F3208A" w:rsidRPr="00AE36AC">
        <w:rPr>
          <w:rFonts w:ascii="Calibri Light" w:hAnsi="Calibri Light" w:cs="Times New Roman"/>
          <w:sz w:val="21"/>
          <w:szCs w:val="21"/>
          <w:lang w:val="ru-RU"/>
        </w:rPr>
        <w:t>1</w:t>
      </w:r>
      <w:r w:rsidR="00B94BD7">
        <w:rPr>
          <w:rFonts w:ascii="Calibri Light" w:hAnsi="Calibri Light" w:cs="Times New Roman"/>
          <w:sz w:val="21"/>
          <w:szCs w:val="21"/>
          <w:lang w:val="ru-RU"/>
        </w:rPr>
        <w:t>7</w:t>
      </w:r>
      <w:r w:rsidRPr="00AE36AC">
        <w:rPr>
          <w:rFonts w:ascii="Calibri Light" w:hAnsi="Calibri Light" w:cs="Times New Roman"/>
          <w:sz w:val="21"/>
          <w:szCs w:val="21"/>
          <w:lang w:val="ru-RU"/>
        </w:rPr>
        <w:t xml:space="preserve"> Основных условий аренды.</w:t>
      </w:r>
    </w:p>
    <w:p w14:paraId="03534F05" w14:textId="163F4AFD" w:rsidR="003B43E9" w:rsidRPr="00AE36AC" w:rsidRDefault="003B43E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Обязательство Арендатора по оплате счета является исполненным в момент поступления всей суммы по счету на </w:t>
      </w:r>
      <w:r w:rsidR="00DF56CA" w:rsidRPr="00AE36AC">
        <w:rPr>
          <w:rFonts w:ascii="Calibri Light" w:hAnsi="Calibri Light" w:cs="Times New Roman"/>
          <w:sz w:val="21"/>
          <w:szCs w:val="21"/>
          <w:lang w:val="ru-RU"/>
        </w:rPr>
        <w:t xml:space="preserve">расчетный </w:t>
      </w:r>
      <w:r w:rsidRPr="00AE36AC">
        <w:rPr>
          <w:rFonts w:ascii="Calibri Light" w:hAnsi="Calibri Light" w:cs="Times New Roman"/>
          <w:sz w:val="21"/>
          <w:szCs w:val="21"/>
          <w:lang w:val="ru-RU"/>
        </w:rPr>
        <w:t>счет Арендодателя.</w:t>
      </w:r>
    </w:p>
    <w:p w14:paraId="2E0B1EA7" w14:textId="77777777" w:rsidR="003B43E9" w:rsidRPr="00AE36AC" w:rsidRDefault="003B43E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Уплата арендных платежей осуществляется Арендатором независимо от фактического использования Предмета аренды. Если Предмет аренды не может быть использован по причине технического обслуживания, текущего ремонта или ремонта, связанного с восстановлением Предмета аренды после ДТП или его повреждения вследствие действий третьих лиц, а также по любым прочим причинам (в том числе риск случайного повреждения (природные явления и т.п.)), это не может влиять на обязательство Арендатора уплачивать арендные платежи за исключением случаев, когда невозможность такого использования напрямую вызвана виновными действиями или бездействием Арендодателя.</w:t>
      </w:r>
    </w:p>
    <w:p w14:paraId="7BA3AA1C" w14:textId="77777777" w:rsidR="003B43E9" w:rsidRPr="00AE36AC" w:rsidRDefault="003B43E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Любые платежи осуществляются в Российских рублях. Все расходы по осуществлению платежей несет плательщик. В случае если какие-либо платежи определены в иностранной валюте, оплата производится по курсу Центрального банка РФ на день оплаты.</w:t>
      </w:r>
    </w:p>
    <w:p w14:paraId="50C1E2EA" w14:textId="77777777" w:rsidR="003B43E9" w:rsidRPr="00AE36AC" w:rsidRDefault="003B43E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Арендодатель вправе внести изменения в Договор Аренды в части соразмерного изменения ежемесячного арендного платежа в случае изменения условий исчисления налогов, сборов, государственных пошлин и страховых тарифов.</w:t>
      </w:r>
    </w:p>
    <w:p w14:paraId="392B16D5" w14:textId="77777777" w:rsidR="003B43E9" w:rsidRPr="00AE36AC" w:rsidRDefault="003B43E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В случае отклонения пробега Предмета аренды в большую или меньшую сторону за каждые 12 (двенадцать) следующих друг за другом месяцев более чем на 15% от согласованного Сторонами в соответствующем Договоре аренды Арендодатель вправе осуществить соразмерный перерасчет арендных платежей с учетом такого отклонения, а Арендатор обязуется принять такой перерасчет.</w:t>
      </w:r>
    </w:p>
    <w:p w14:paraId="4517AB77" w14:textId="77777777" w:rsidR="003B43E9" w:rsidRPr="00AE36AC" w:rsidRDefault="003B43E9"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В случае, если в момент между подписанием Договора Аренды и подписанием акта приемки-передачи Предмета аренды произошло изменение Ключевой ставки банка России, базовой ставки финансирования, условий исчисления налогов, сборов, государственных пошлин и страховых тарифов ОСАГО, а также в случае если стоимость Предмета аренды была изменена производителем, продавцом Предмета аренды, то Арендодатель может внести в одностороннем порядке соразмерные изменения в расчет сумм Арендных платежей.</w:t>
      </w:r>
    </w:p>
    <w:p w14:paraId="6B6EADCF" w14:textId="443245EB" w:rsidR="003B43E9" w:rsidRDefault="003B43E9" w:rsidP="003776C9">
      <w:pPr>
        <w:pStyle w:val="aa"/>
        <w:tabs>
          <w:tab w:val="left" w:pos="426"/>
          <w:tab w:val="left" w:pos="851"/>
          <w:tab w:val="left" w:pos="993"/>
        </w:tabs>
        <w:spacing w:after="0" w:line="240" w:lineRule="auto"/>
        <w:ind w:left="567" w:right="283"/>
        <w:jc w:val="both"/>
        <w:rPr>
          <w:rFonts w:ascii="Calibri Light" w:hAnsi="Calibri Light" w:cs="Times New Roman"/>
          <w:sz w:val="21"/>
          <w:szCs w:val="21"/>
          <w:lang w:val="ru-RU"/>
        </w:rPr>
      </w:pPr>
    </w:p>
    <w:p w14:paraId="2DDD8914" w14:textId="770D1B19" w:rsidR="00CB0002" w:rsidRPr="00AE36AC" w:rsidRDefault="00CB0002" w:rsidP="004823DC">
      <w:pPr>
        <w:pStyle w:val="aa"/>
        <w:numPr>
          <w:ilvl w:val="0"/>
          <w:numId w:val="7"/>
        </w:numPr>
        <w:tabs>
          <w:tab w:val="left" w:pos="851"/>
          <w:tab w:val="left" w:pos="993"/>
        </w:tabs>
        <w:spacing w:after="0"/>
        <w:ind w:left="567" w:right="283"/>
        <w:jc w:val="center"/>
        <w:rPr>
          <w:rFonts w:ascii="Calibri Light" w:hAnsi="Calibri Light" w:cs="Times New Roman"/>
          <w:b/>
          <w:sz w:val="21"/>
          <w:szCs w:val="21"/>
          <w:lang w:val="ru-RU"/>
        </w:rPr>
      </w:pPr>
      <w:r w:rsidRPr="00AE36AC">
        <w:rPr>
          <w:rFonts w:ascii="Calibri Light" w:hAnsi="Calibri Light" w:cs="Times New Roman"/>
          <w:b/>
          <w:sz w:val="21"/>
          <w:szCs w:val="21"/>
          <w:lang w:val="ru-RU"/>
        </w:rPr>
        <w:t>Ответственность Сторон</w:t>
      </w:r>
    </w:p>
    <w:p w14:paraId="27F2A1A0" w14:textId="249B1CE1" w:rsidR="0009064F" w:rsidRPr="00AE36AC" w:rsidRDefault="0009064F"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В случае нарушения Арендатором срока уплаты платежей по Договору Аренды Арендодатель имеет право выставить пени в размере 0,</w:t>
      </w:r>
      <w:r w:rsidR="00E624B3" w:rsidRPr="00AE36AC">
        <w:rPr>
          <w:rFonts w:ascii="Calibri Light" w:hAnsi="Calibri Light" w:cs="Times New Roman"/>
          <w:sz w:val="21"/>
          <w:szCs w:val="21"/>
          <w:lang w:val="ru-RU"/>
        </w:rPr>
        <w:t>5</w:t>
      </w:r>
      <w:r w:rsidRPr="00AE36AC">
        <w:rPr>
          <w:rFonts w:ascii="Calibri Light" w:hAnsi="Calibri Light" w:cs="Times New Roman"/>
          <w:sz w:val="21"/>
          <w:szCs w:val="21"/>
          <w:lang w:val="ru-RU"/>
        </w:rPr>
        <w:t xml:space="preserve">% (ноль целых </w:t>
      </w:r>
      <w:r w:rsidR="009E5829" w:rsidRPr="00AE36AC">
        <w:rPr>
          <w:rFonts w:ascii="Calibri Light" w:hAnsi="Calibri Light" w:cs="Times New Roman"/>
          <w:sz w:val="21"/>
          <w:szCs w:val="21"/>
          <w:lang w:val="ru-RU"/>
        </w:rPr>
        <w:t>пять</w:t>
      </w:r>
      <w:r w:rsidRPr="00AE36AC">
        <w:rPr>
          <w:rFonts w:ascii="Calibri Light" w:hAnsi="Calibri Light" w:cs="Times New Roman"/>
          <w:sz w:val="21"/>
          <w:szCs w:val="21"/>
          <w:lang w:val="ru-RU"/>
        </w:rPr>
        <w:t xml:space="preserve"> десят</w:t>
      </w:r>
      <w:r w:rsidR="009E5829" w:rsidRPr="00AE36AC">
        <w:rPr>
          <w:rFonts w:ascii="Calibri Light" w:hAnsi="Calibri Light" w:cs="Times New Roman"/>
          <w:sz w:val="21"/>
          <w:szCs w:val="21"/>
          <w:lang w:val="ru-RU"/>
        </w:rPr>
        <w:t>ых</w:t>
      </w:r>
      <w:r w:rsidRPr="00AE36AC">
        <w:rPr>
          <w:rFonts w:ascii="Calibri Light" w:hAnsi="Calibri Light" w:cs="Times New Roman"/>
          <w:sz w:val="21"/>
          <w:szCs w:val="21"/>
          <w:lang w:val="ru-RU"/>
        </w:rPr>
        <w:t>) от суммы неуплаты за каждый день просрочки, а Арендатор обязан такой счет оплатить.</w:t>
      </w:r>
    </w:p>
    <w:p w14:paraId="222F4D85" w14:textId="77777777" w:rsidR="0009064F" w:rsidRPr="00AE36AC" w:rsidRDefault="0009064F"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В случае отказа/уклонения Арендатора от приемки Предмета аренды в установленные сроки, Арендодатель имеет право отказаться от исполнения договора и потребовать от Арендатора неустойку в размере 6 (шести) Арендных Платежей.</w:t>
      </w:r>
    </w:p>
    <w:p w14:paraId="0BBDAB5B" w14:textId="1514BCCB" w:rsidR="0009064F" w:rsidRPr="00AE36AC" w:rsidRDefault="0009064F"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В случае отказа Арендатора от приемки Предмета аренды исключительно по основаниям и в порядке, указанном в п. </w:t>
      </w:r>
      <w:r w:rsidR="001D2E05">
        <w:rPr>
          <w:rFonts w:ascii="Calibri Light" w:hAnsi="Calibri Light" w:cs="Times New Roman"/>
          <w:sz w:val="21"/>
          <w:szCs w:val="21"/>
          <w:lang w:val="ru-RU"/>
        </w:rPr>
        <w:t>6</w:t>
      </w:r>
      <w:r w:rsidR="009946D3" w:rsidRPr="00AE36AC">
        <w:rPr>
          <w:rFonts w:ascii="Calibri Light" w:hAnsi="Calibri Light" w:cs="Times New Roman"/>
          <w:sz w:val="21"/>
          <w:szCs w:val="21"/>
          <w:lang w:val="ru-RU"/>
        </w:rPr>
        <w:t>.11</w:t>
      </w:r>
      <w:r w:rsidRPr="00AE36AC">
        <w:rPr>
          <w:rFonts w:ascii="Calibri Light" w:hAnsi="Calibri Light" w:cs="Times New Roman"/>
          <w:sz w:val="21"/>
          <w:szCs w:val="21"/>
          <w:lang w:val="ru-RU"/>
        </w:rPr>
        <w:t xml:space="preserve"> </w:t>
      </w:r>
      <w:r w:rsidR="009946D3" w:rsidRPr="00AE36AC">
        <w:rPr>
          <w:rFonts w:ascii="Calibri Light" w:hAnsi="Calibri Light" w:cs="Times New Roman"/>
          <w:sz w:val="21"/>
          <w:szCs w:val="21"/>
          <w:lang w:val="ru-RU"/>
        </w:rPr>
        <w:t>Основных условий аренды</w:t>
      </w:r>
      <w:r w:rsidRPr="00AE36AC">
        <w:rPr>
          <w:rFonts w:ascii="Calibri Light" w:hAnsi="Calibri Light" w:cs="Times New Roman"/>
          <w:sz w:val="21"/>
          <w:szCs w:val="21"/>
          <w:lang w:val="ru-RU"/>
        </w:rPr>
        <w:t xml:space="preserve">, п. </w:t>
      </w:r>
      <w:r w:rsidR="006632F9">
        <w:rPr>
          <w:rFonts w:ascii="Calibri Light" w:hAnsi="Calibri Light" w:cs="Times New Roman"/>
          <w:sz w:val="21"/>
          <w:szCs w:val="21"/>
          <w:lang w:val="ru-RU"/>
        </w:rPr>
        <w:t>5</w:t>
      </w:r>
      <w:r w:rsidRPr="00AE36AC">
        <w:rPr>
          <w:rFonts w:ascii="Calibri Light" w:hAnsi="Calibri Light" w:cs="Times New Roman"/>
          <w:sz w:val="21"/>
          <w:szCs w:val="21"/>
          <w:lang w:val="ru-RU"/>
        </w:rPr>
        <w:t>.2</w:t>
      </w:r>
      <w:r w:rsidR="009946D3" w:rsidRPr="00AE36AC">
        <w:rPr>
          <w:rFonts w:ascii="Calibri Light" w:hAnsi="Calibri Light" w:cs="Times New Roman"/>
          <w:sz w:val="21"/>
          <w:szCs w:val="21"/>
          <w:lang w:val="ru-RU"/>
        </w:rPr>
        <w:t xml:space="preserve"> Договора Аренды</w:t>
      </w:r>
      <w:r w:rsidRPr="00AE36AC">
        <w:rPr>
          <w:rFonts w:ascii="Calibri Light" w:hAnsi="Calibri Light" w:cs="Times New Roman"/>
          <w:sz w:val="21"/>
          <w:szCs w:val="21"/>
          <w:lang w:val="ru-RU"/>
        </w:rPr>
        <w:t xml:space="preserve"> не применяется.</w:t>
      </w:r>
    </w:p>
    <w:p w14:paraId="74D40B1F" w14:textId="0E9C7335" w:rsidR="0009064F" w:rsidRPr="00AE36AC" w:rsidRDefault="0009064F"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Арендатор имеет право в одностороннем порядке отк</w:t>
      </w:r>
      <w:r w:rsidR="00D553DD" w:rsidRPr="00AE36AC">
        <w:rPr>
          <w:rFonts w:ascii="Calibri Light" w:hAnsi="Calibri Light" w:cs="Times New Roman"/>
          <w:sz w:val="21"/>
          <w:szCs w:val="21"/>
          <w:lang w:val="ru-RU"/>
        </w:rPr>
        <w:t>азаться от исполнения Договора А</w:t>
      </w:r>
      <w:r w:rsidRPr="00AE36AC">
        <w:rPr>
          <w:rFonts w:ascii="Calibri Light" w:hAnsi="Calibri Light" w:cs="Times New Roman"/>
          <w:sz w:val="21"/>
          <w:szCs w:val="21"/>
          <w:lang w:val="ru-RU"/>
        </w:rPr>
        <w:t xml:space="preserve">ренды путем направления Арендодателю соответствующего письменного уведомления не менее чем за 30 (тридцать) календарных дней до предполагаемой даты отказа. Копия уведомления в том числе должна быть направлена Арендодателю в этот же день по электронной почте </w:t>
      </w:r>
      <w:r w:rsidR="009E5829" w:rsidRPr="004823DC">
        <w:rPr>
          <w:rFonts w:ascii="Calibri Light" w:hAnsi="Calibri Light" w:cs="Times New Roman"/>
          <w:sz w:val="21"/>
          <w:szCs w:val="21"/>
          <w:lang w:val="ru-RU"/>
        </w:rPr>
        <w:t>docs</w:t>
      </w:r>
      <w:r w:rsidR="009E5829" w:rsidRPr="00AE36AC">
        <w:rPr>
          <w:rFonts w:ascii="Calibri Light" w:hAnsi="Calibri Light" w:cs="Times New Roman"/>
          <w:sz w:val="21"/>
          <w:szCs w:val="21"/>
          <w:lang w:val="ru-RU"/>
        </w:rPr>
        <w:t>@</w:t>
      </w:r>
      <w:r w:rsidR="009E5829" w:rsidRPr="004823DC">
        <w:rPr>
          <w:rFonts w:ascii="Calibri Light" w:hAnsi="Calibri Light" w:cs="Times New Roman"/>
          <w:sz w:val="21"/>
          <w:szCs w:val="21"/>
          <w:lang w:val="ru-RU"/>
        </w:rPr>
        <w:t>sollerstr</w:t>
      </w:r>
      <w:r w:rsidR="009E5829" w:rsidRPr="00AE36AC">
        <w:rPr>
          <w:rFonts w:ascii="Calibri Light" w:hAnsi="Calibri Light" w:cs="Times New Roman"/>
          <w:sz w:val="21"/>
          <w:szCs w:val="21"/>
          <w:lang w:val="ru-RU"/>
        </w:rPr>
        <w:t>.</w:t>
      </w:r>
      <w:r w:rsidR="009E5829" w:rsidRPr="004823DC">
        <w:rPr>
          <w:rFonts w:ascii="Calibri Light" w:hAnsi="Calibri Light" w:cs="Times New Roman"/>
          <w:sz w:val="21"/>
          <w:szCs w:val="21"/>
          <w:lang w:val="ru-RU"/>
        </w:rPr>
        <w:t>ru</w:t>
      </w:r>
      <w:r w:rsidRPr="00AE36AC">
        <w:rPr>
          <w:rFonts w:ascii="Calibri Light" w:hAnsi="Calibri Light" w:cs="Times New Roman"/>
          <w:sz w:val="21"/>
          <w:szCs w:val="21"/>
          <w:lang w:val="ru-RU"/>
        </w:rPr>
        <w:t>.</w:t>
      </w:r>
    </w:p>
    <w:p w14:paraId="30395F19" w14:textId="4461C417" w:rsidR="0009064F" w:rsidRPr="00AE36AC" w:rsidRDefault="0009064F"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Арендодатель вправе в одностороннем порядке отказаться от исполнения Договор</w:t>
      </w:r>
      <w:r w:rsidR="00D553DD" w:rsidRPr="00AE36AC">
        <w:rPr>
          <w:rFonts w:ascii="Calibri Light" w:hAnsi="Calibri Light" w:cs="Times New Roman"/>
          <w:sz w:val="21"/>
          <w:szCs w:val="21"/>
          <w:lang w:val="ru-RU"/>
        </w:rPr>
        <w:t>а А</w:t>
      </w:r>
      <w:r w:rsidRPr="00AE36AC">
        <w:rPr>
          <w:rFonts w:ascii="Calibri Light" w:hAnsi="Calibri Light" w:cs="Times New Roman"/>
          <w:sz w:val="21"/>
          <w:szCs w:val="21"/>
          <w:lang w:val="ru-RU"/>
        </w:rPr>
        <w:t>ренды путем направления письменного уведомления (включая электронную почту) Арендатору за 3 (три) календарных дн</w:t>
      </w:r>
      <w:r w:rsidR="009E5829" w:rsidRPr="00AE36AC">
        <w:rPr>
          <w:rFonts w:ascii="Calibri Light" w:hAnsi="Calibri Light" w:cs="Times New Roman"/>
          <w:sz w:val="21"/>
          <w:szCs w:val="21"/>
          <w:lang w:val="ru-RU"/>
        </w:rPr>
        <w:t>я</w:t>
      </w:r>
      <w:r w:rsidRPr="00AE36AC">
        <w:rPr>
          <w:rFonts w:ascii="Calibri Light" w:hAnsi="Calibri Light" w:cs="Times New Roman"/>
          <w:sz w:val="21"/>
          <w:szCs w:val="21"/>
          <w:lang w:val="ru-RU"/>
        </w:rPr>
        <w:t xml:space="preserve"> до даты расторжения по следующим причинам:</w:t>
      </w:r>
    </w:p>
    <w:p w14:paraId="24021661" w14:textId="65767D64" w:rsidR="0009064F" w:rsidRPr="00AE36AC" w:rsidRDefault="0009064F" w:rsidP="007675DB">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Арендатор более 2-х раз подряд и/или на срок более 30-ти календарных дней допустил просрочку в уплате арендных и/или других платежей по Договору Аренды.</w:t>
      </w:r>
    </w:p>
    <w:p w14:paraId="7F2147F9" w14:textId="64B2CEA8" w:rsidR="0009064F" w:rsidRPr="00AE36AC" w:rsidRDefault="0009064F" w:rsidP="007675DB">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Арендатор не предоставляет Арендодателю документы в соответствии </w:t>
      </w:r>
      <w:r w:rsidR="00D553DD" w:rsidRPr="00AE36AC">
        <w:rPr>
          <w:rFonts w:ascii="Calibri Light" w:hAnsi="Calibri Light" w:cs="Times New Roman"/>
          <w:sz w:val="21"/>
          <w:szCs w:val="21"/>
          <w:lang w:val="ru-RU"/>
        </w:rPr>
        <w:t>разделом 4 Договора Аренды</w:t>
      </w:r>
      <w:r w:rsidRPr="00AE36AC">
        <w:rPr>
          <w:rFonts w:ascii="Calibri Light" w:hAnsi="Calibri Light" w:cs="Times New Roman"/>
          <w:sz w:val="21"/>
          <w:szCs w:val="21"/>
          <w:lang w:val="ru-RU"/>
        </w:rPr>
        <w:t>.</w:t>
      </w:r>
    </w:p>
    <w:p w14:paraId="3AD31943" w14:textId="11B6A714" w:rsidR="0009064F" w:rsidRPr="00AE36AC" w:rsidRDefault="0009064F" w:rsidP="00481F17">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При заключении Арендатором соглашений с третьими лицами или совершения односторонних сделок, предметом которых являет</w:t>
      </w:r>
      <w:r w:rsidR="00D553DD" w:rsidRPr="00AE36AC">
        <w:rPr>
          <w:rFonts w:ascii="Calibri Light" w:hAnsi="Calibri Light" w:cs="Times New Roman"/>
          <w:sz w:val="21"/>
          <w:szCs w:val="21"/>
          <w:lang w:val="ru-RU"/>
        </w:rPr>
        <w:t>ся Предмет аренды или права на П</w:t>
      </w:r>
      <w:r w:rsidRPr="00AE36AC">
        <w:rPr>
          <w:rFonts w:ascii="Calibri Light" w:hAnsi="Calibri Light" w:cs="Times New Roman"/>
          <w:sz w:val="21"/>
          <w:szCs w:val="21"/>
          <w:lang w:val="ru-RU"/>
        </w:rPr>
        <w:t xml:space="preserve">редмет аренды, предусмотренные </w:t>
      </w:r>
      <w:r w:rsidR="00D553DD" w:rsidRPr="00AE36AC">
        <w:rPr>
          <w:rFonts w:ascii="Calibri Light" w:hAnsi="Calibri Light" w:cs="Times New Roman"/>
          <w:sz w:val="21"/>
          <w:szCs w:val="21"/>
          <w:lang w:val="ru-RU"/>
        </w:rPr>
        <w:t>Договором А</w:t>
      </w:r>
      <w:r w:rsidRPr="00AE36AC">
        <w:rPr>
          <w:rFonts w:ascii="Calibri Light" w:hAnsi="Calibri Light" w:cs="Times New Roman"/>
          <w:sz w:val="21"/>
          <w:szCs w:val="21"/>
          <w:lang w:val="ru-RU"/>
        </w:rPr>
        <w:t>ренды</w:t>
      </w:r>
      <w:r w:rsidR="00243063" w:rsidRPr="00AE36AC">
        <w:rPr>
          <w:rFonts w:ascii="Calibri Light" w:hAnsi="Calibri Light" w:cs="Times New Roman"/>
          <w:sz w:val="21"/>
          <w:szCs w:val="21"/>
          <w:lang w:val="ru-RU"/>
        </w:rPr>
        <w:t>,</w:t>
      </w:r>
      <w:r w:rsidRPr="00AE36AC">
        <w:rPr>
          <w:rFonts w:ascii="Calibri Light" w:hAnsi="Calibri Light" w:cs="Times New Roman"/>
          <w:sz w:val="21"/>
          <w:szCs w:val="21"/>
          <w:lang w:val="ru-RU"/>
        </w:rPr>
        <w:t xml:space="preserve"> за исключением случаев, когда такое действие письменно разрешено Арендодателем.</w:t>
      </w:r>
    </w:p>
    <w:p w14:paraId="4F7CF847" w14:textId="565C0DA5" w:rsidR="0009064F" w:rsidRPr="00AE36AC" w:rsidRDefault="0009064F" w:rsidP="00481F17">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Арендатор нарушает какие-либо свои обязательства</w:t>
      </w:r>
      <w:r w:rsidR="00243063" w:rsidRPr="00AE36AC">
        <w:rPr>
          <w:rFonts w:ascii="Calibri Light" w:hAnsi="Calibri Light" w:cs="Times New Roman"/>
          <w:sz w:val="21"/>
          <w:szCs w:val="21"/>
          <w:lang w:val="ru-RU"/>
        </w:rPr>
        <w:t xml:space="preserve"> согласно Договору А</w:t>
      </w:r>
      <w:r w:rsidRPr="00AE36AC">
        <w:rPr>
          <w:rFonts w:ascii="Calibri Light" w:hAnsi="Calibri Light" w:cs="Times New Roman"/>
          <w:sz w:val="21"/>
          <w:szCs w:val="21"/>
          <w:lang w:val="ru-RU"/>
        </w:rPr>
        <w:t>ренды и такие нарушения не устранены Арендатором в течение 10 рабочих дней с даты получения письменного уведомления Арендодателя о таких нарушениях, при условии, что такие нарушения можно было устранить.</w:t>
      </w:r>
    </w:p>
    <w:p w14:paraId="084DACF0" w14:textId="7669094F" w:rsidR="0009064F" w:rsidRPr="00AE36AC" w:rsidRDefault="0009064F" w:rsidP="00481F17">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Величина пробега Предмета аренды превысила максимально допустимый пробег, предусмотренный </w:t>
      </w:r>
      <w:r w:rsidR="00243063" w:rsidRPr="00AE36AC">
        <w:rPr>
          <w:rFonts w:ascii="Calibri Light" w:hAnsi="Calibri Light" w:cs="Times New Roman"/>
          <w:sz w:val="21"/>
          <w:szCs w:val="21"/>
          <w:lang w:val="ru-RU"/>
        </w:rPr>
        <w:t>Договором Аренды</w:t>
      </w:r>
      <w:r w:rsidRPr="00AE36AC">
        <w:rPr>
          <w:rFonts w:ascii="Calibri Light" w:hAnsi="Calibri Light" w:cs="Times New Roman"/>
          <w:sz w:val="21"/>
          <w:szCs w:val="21"/>
          <w:lang w:val="ru-RU"/>
        </w:rPr>
        <w:t>.</w:t>
      </w:r>
    </w:p>
    <w:p w14:paraId="26F0314E" w14:textId="77777777" w:rsidR="0009064F" w:rsidRPr="00AE36AC" w:rsidRDefault="0009064F" w:rsidP="00481F17">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Арендатор становится неплатежеспособным, заявляет о моратории на свои платежи, в отношении него возбуждено дело о банкротстве или любые другие процедуры </w:t>
      </w:r>
      <w:proofErr w:type="gramStart"/>
      <w:r w:rsidRPr="00AE36AC">
        <w:rPr>
          <w:rFonts w:ascii="Calibri Light" w:hAnsi="Calibri Light" w:cs="Times New Roman"/>
          <w:sz w:val="21"/>
          <w:szCs w:val="21"/>
          <w:lang w:val="ru-RU"/>
        </w:rPr>
        <w:t>согласно применимого законодательства</w:t>
      </w:r>
      <w:proofErr w:type="gramEnd"/>
      <w:r w:rsidRPr="00AE36AC">
        <w:rPr>
          <w:rFonts w:ascii="Calibri Light" w:hAnsi="Calibri Light" w:cs="Times New Roman"/>
          <w:sz w:val="21"/>
          <w:szCs w:val="21"/>
          <w:lang w:val="ru-RU"/>
        </w:rPr>
        <w:t xml:space="preserve"> о банкротстве, несостоятельности или аналогичных разбирательствах, или он осуществляет передачу своих прав и обязательств в пользу кредиторов.</w:t>
      </w:r>
    </w:p>
    <w:p w14:paraId="67A04710" w14:textId="5EE2558E" w:rsidR="0009064F" w:rsidRPr="00AE36AC" w:rsidRDefault="0009064F" w:rsidP="00FB2A25">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До или</w:t>
      </w:r>
      <w:r w:rsidR="00243063" w:rsidRPr="00AE36AC">
        <w:rPr>
          <w:rFonts w:ascii="Calibri Light" w:hAnsi="Calibri Light" w:cs="Times New Roman"/>
          <w:sz w:val="21"/>
          <w:szCs w:val="21"/>
          <w:lang w:val="ru-RU"/>
        </w:rPr>
        <w:t xml:space="preserve"> на момент заключения Договора А</w:t>
      </w:r>
      <w:r w:rsidRPr="00AE36AC">
        <w:rPr>
          <w:rFonts w:ascii="Calibri Light" w:hAnsi="Calibri Light" w:cs="Times New Roman"/>
          <w:sz w:val="21"/>
          <w:szCs w:val="21"/>
          <w:lang w:val="ru-RU"/>
        </w:rPr>
        <w:t>ренды Арендатор предоставил неверную или неполную информацию, или скрыл факты или обстоятельства, которые имеют такой характер, зная о котором, Арендодатель не заключил бы Договор аренды вообще или не заключил бы его на тех же условиях;</w:t>
      </w:r>
    </w:p>
    <w:p w14:paraId="0AD326D4" w14:textId="2BF91E3A" w:rsidR="0009064F" w:rsidRPr="00AE36AC" w:rsidRDefault="0009064F" w:rsidP="00FB2A25">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Арендатор прекращает свою деятельность или производит подготовку к прекращению своей деятельности.</w:t>
      </w:r>
      <w:r w:rsidR="00243063" w:rsidRPr="00AE36AC">
        <w:rPr>
          <w:rFonts w:ascii="Calibri Light" w:hAnsi="Calibri Light" w:cs="Times New Roman"/>
          <w:sz w:val="21"/>
          <w:szCs w:val="21"/>
          <w:lang w:val="ru-RU"/>
        </w:rPr>
        <w:t xml:space="preserve"> </w:t>
      </w:r>
    </w:p>
    <w:p w14:paraId="618549B6" w14:textId="12E0BBD4" w:rsidR="0009064F" w:rsidRPr="00AE36AC" w:rsidRDefault="00243063"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Договор А</w:t>
      </w:r>
      <w:r w:rsidR="0009064F" w:rsidRPr="00AE36AC">
        <w:rPr>
          <w:rFonts w:ascii="Calibri Light" w:hAnsi="Calibri Light" w:cs="Times New Roman"/>
          <w:sz w:val="21"/>
          <w:szCs w:val="21"/>
          <w:lang w:val="ru-RU"/>
        </w:rPr>
        <w:t>ренды считается расторгнутым с даты получения письменног</w:t>
      </w:r>
      <w:r w:rsidR="00F3208A" w:rsidRPr="00AE36AC">
        <w:rPr>
          <w:rFonts w:ascii="Calibri Light" w:hAnsi="Calibri Light" w:cs="Times New Roman"/>
          <w:sz w:val="21"/>
          <w:szCs w:val="21"/>
          <w:lang w:val="ru-RU"/>
        </w:rPr>
        <w:t xml:space="preserve">о уведомления, указанного в п. </w:t>
      </w:r>
      <w:r w:rsidR="00FB2A25">
        <w:rPr>
          <w:rFonts w:ascii="Calibri Light" w:hAnsi="Calibri Light" w:cs="Times New Roman"/>
          <w:sz w:val="21"/>
          <w:szCs w:val="21"/>
          <w:lang w:val="ru-RU"/>
        </w:rPr>
        <w:t>5</w:t>
      </w:r>
      <w:r w:rsidR="0009064F" w:rsidRPr="00AE36AC">
        <w:rPr>
          <w:rFonts w:ascii="Calibri Light" w:hAnsi="Calibri Light" w:cs="Times New Roman"/>
          <w:sz w:val="21"/>
          <w:szCs w:val="21"/>
          <w:lang w:val="ru-RU"/>
        </w:rPr>
        <w:t>.5</w:t>
      </w:r>
      <w:r w:rsidRPr="00AE36AC">
        <w:rPr>
          <w:rFonts w:ascii="Calibri Light" w:hAnsi="Calibri Light" w:cs="Times New Roman"/>
          <w:sz w:val="21"/>
          <w:szCs w:val="21"/>
          <w:lang w:val="ru-RU"/>
        </w:rPr>
        <w:t xml:space="preserve"> Договора Аренды</w:t>
      </w:r>
      <w:r w:rsidR="0009064F" w:rsidRPr="00AE36AC">
        <w:rPr>
          <w:rFonts w:ascii="Calibri Light" w:hAnsi="Calibri Light" w:cs="Times New Roman"/>
          <w:sz w:val="21"/>
          <w:szCs w:val="21"/>
          <w:lang w:val="ru-RU"/>
        </w:rPr>
        <w:t>.</w:t>
      </w:r>
    </w:p>
    <w:p w14:paraId="5169BBE2" w14:textId="76A09D0D" w:rsidR="0009064F" w:rsidRPr="00AE36AC" w:rsidRDefault="0009064F"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При досрочном расторжении Договора</w:t>
      </w:r>
      <w:r w:rsidR="00F3208A" w:rsidRPr="00AE36AC">
        <w:rPr>
          <w:rFonts w:ascii="Calibri Light" w:hAnsi="Calibri Light" w:cs="Times New Roman"/>
          <w:sz w:val="21"/>
          <w:szCs w:val="21"/>
          <w:lang w:val="ru-RU"/>
        </w:rPr>
        <w:t xml:space="preserve"> аренды в порядке п.п.</w:t>
      </w:r>
      <w:r w:rsidR="002A6660">
        <w:rPr>
          <w:rFonts w:ascii="Calibri Light" w:hAnsi="Calibri Light" w:cs="Times New Roman"/>
          <w:sz w:val="21"/>
          <w:szCs w:val="21"/>
          <w:lang w:val="ru-RU"/>
        </w:rPr>
        <w:t>5</w:t>
      </w:r>
      <w:r w:rsidR="00243063" w:rsidRPr="00AE36AC">
        <w:rPr>
          <w:rFonts w:ascii="Calibri Light" w:hAnsi="Calibri Light" w:cs="Times New Roman"/>
          <w:sz w:val="21"/>
          <w:szCs w:val="21"/>
          <w:lang w:val="ru-RU"/>
        </w:rPr>
        <w:t>.4</w:t>
      </w:r>
      <w:r w:rsidR="00AE5DAC">
        <w:rPr>
          <w:rFonts w:ascii="Calibri Light" w:hAnsi="Calibri Light" w:cs="Times New Roman"/>
          <w:sz w:val="21"/>
          <w:szCs w:val="21"/>
          <w:lang w:val="ru-RU"/>
        </w:rPr>
        <w:t xml:space="preserve">, </w:t>
      </w:r>
      <w:r w:rsidR="002A6660">
        <w:rPr>
          <w:rFonts w:ascii="Calibri Light" w:hAnsi="Calibri Light" w:cs="Times New Roman"/>
          <w:sz w:val="21"/>
          <w:szCs w:val="21"/>
          <w:lang w:val="ru-RU"/>
        </w:rPr>
        <w:t>5</w:t>
      </w:r>
      <w:r w:rsidRPr="00AE36AC">
        <w:rPr>
          <w:rFonts w:ascii="Calibri Light" w:hAnsi="Calibri Light" w:cs="Times New Roman"/>
          <w:sz w:val="21"/>
          <w:szCs w:val="21"/>
          <w:lang w:val="ru-RU"/>
        </w:rPr>
        <w:t>.5</w:t>
      </w:r>
      <w:r w:rsidR="00AE5DAC">
        <w:rPr>
          <w:rFonts w:ascii="Calibri Light" w:hAnsi="Calibri Light" w:cs="Times New Roman"/>
          <w:sz w:val="21"/>
          <w:szCs w:val="21"/>
          <w:lang w:val="ru-RU"/>
        </w:rPr>
        <w:t>, 5.9</w:t>
      </w:r>
      <w:r w:rsidRPr="00AE36AC">
        <w:rPr>
          <w:rFonts w:ascii="Calibri Light" w:hAnsi="Calibri Light" w:cs="Times New Roman"/>
          <w:sz w:val="21"/>
          <w:szCs w:val="21"/>
          <w:lang w:val="ru-RU"/>
        </w:rPr>
        <w:t xml:space="preserve"> </w:t>
      </w:r>
      <w:r w:rsidR="00243063" w:rsidRPr="00AE36AC">
        <w:rPr>
          <w:rFonts w:ascii="Calibri Light" w:hAnsi="Calibri Light" w:cs="Times New Roman"/>
          <w:sz w:val="21"/>
          <w:szCs w:val="21"/>
          <w:lang w:val="ru-RU"/>
        </w:rPr>
        <w:t>Договора Аренды</w:t>
      </w:r>
      <w:r w:rsidRPr="00AE36AC">
        <w:rPr>
          <w:rFonts w:ascii="Calibri Light" w:hAnsi="Calibri Light" w:cs="Times New Roman"/>
          <w:sz w:val="21"/>
          <w:szCs w:val="21"/>
          <w:lang w:val="ru-RU"/>
        </w:rPr>
        <w:t xml:space="preserve"> обязан уплатить Арендодателю:</w:t>
      </w:r>
    </w:p>
    <w:p w14:paraId="6059B51A" w14:textId="143B7163" w:rsidR="0009064F" w:rsidRPr="00AE36AC" w:rsidRDefault="0009064F" w:rsidP="002A6660">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Арендные платежи, подлежащие уплате за период до возврата Предмета аренды, но неуплаченные на момент возврата Предмета аренды, суммы, предусмотренные услугой «Топливная программа/мойка», а также неуплаченные суммы за оказанные дополнительные услуги</w:t>
      </w:r>
      <w:r w:rsidR="001F1059">
        <w:rPr>
          <w:rFonts w:ascii="Calibri Light" w:hAnsi="Calibri Light" w:cs="Times New Roman"/>
          <w:sz w:val="21"/>
          <w:szCs w:val="21"/>
          <w:lang w:val="ru-RU"/>
        </w:rPr>
        <w:t>;</w:t>
      </w:r>
    </w:p>
    <w:p w14:paraId="6C8584C7" w14:textId="44288E37" w:rsidR="0009064F" w:rsidRPr="00AE36AC" w:rsidRDefault="0009064F" w:rsidP="001F1059">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Суммы пеней и компенсаций, предусмотренные </w:t>
      </w:r>
      <w:r w:rsidR="00E261D7" w:rsidRPr="00AE36AC">
        <w:rPr>
          <w:rFonts w:ascii="Calibri Light" w:hAnsi="Calibri Light" w:cs="Times New Roman"/>
          <w:sz w:val="21"/>
          <w:szCs w:val="21"/>
          <w:lang w:val="ru-RU"/>
        </w:rPr>
        <w:t>Договором А</w:t>
      </w:r>
      <w:r w:rsidR="00243063" w:rsidRPr="00AE36AC">
        <w:rPr>
          <w:rFonts w:ascii="Calibri Light" w:hAnsi="Calibri Light" w:cs="Times New Roman"/>
          <w:sz w:val="21"/>
          <w:szCs w:val="21"/>
          <w:lang w:val="ru-RU"/>
        </w:rPr>
        <w:t>ренды</w:t>
      </w:r>
      <w:r w:rsidR="001F1059">
        <w:rPr>
          <w:rFonts w:ascii="Calibri Light" w:hAnsi="Calibri Light" w:cs="Times New Roman"/>
          <w:sz w:val="21"/>
          <w:szCs w:val="21"/>
          <w:lang w:val="ru-RU"/>
        </w:rPr>
        <w:t>;</w:t>
      </w:r>
    </w:p>
    <w:p w14:paraId="5943BA6E" w14:textId="2F36085E" w:rsidR="0009064F" w:rsidRPr="00AE36AC" w:rsidRDefault="0009064F" w:rsidP="001F1059">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Сумму убытков, связанных с состоянием Предмета аренды на момент возврата в связи с ненормальным износом и определенную в соответствии с </w:t>
      </w:r>
      <w:r w:rsidR="00E261D7" w:rsidRPr="00AE36AC">
        <w:rPr>
          <w:rFonts w:ascii="Calibri Light" w:hAnsi="Calibri Light" w:cs="Times New Roman"/>
          <w:sz w:val="21"/>
          <w:szCs w:val="21"/>
          <w:lang w:val="ru-RU"/>
        </w:rPr>
        <w:t>Основными условиями аренды</w:t>
      </w:r>
      <w:r w:rsidR="001F1059">
        <w:rPr>
          <w:rFonts w:ascii="Calibri Light" w:hAnsi="Calibri Light" w:cs="Times New Roman"/>
          <w:sz w:val="21"/>
          <w:szCs w:val="21"/>
          <w:lang w:val="ru-RU"/>
        </w:rPr>
        <w:t>;</w:t>
      </w:r>
    </w:p>
    <w:p w14:paraId="1653FCC8" w14:textId="3BC4DD8C" w:rsidR="0009064F" w:rsidRPr="00AE36AC" w:rsidRDefault="0009064F" w:rsidP="001F1059">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Сумму компенсации за перепробег Предмета аренды на момент возврата. В случае</w:t>
      </w:r>
      <w:r w:rsidR="00E261D7" w:rsidRPr="00AE36AC">
        <w:rPr>
          <w:rFonts w:ascii="Calibri Light" w:hAnsi="Calibri Light" w:cs="Times New Roman"/>
          <w:sz w:val="21"/>
          <w:szCs w:val="21"/>
          <w:lang w:val="ru-RU"/>
        </w:rPr>
        <w:t>,</w:t>
      </w:r>
      <w:r w:rsidRPr="00AE36AC">
        <w:rPr>
          <w:rFonts w:ascii="Calibri Light" w:hAnsi="Calibri Light" w:cs="Times New Roman"/>
          <w:sz w:val="21"/>
          <w:szCs w:val="21"/>
          <w:lang w:val="ru-RU"/>
        </w:rPr>
        <w:t xml:space="preserve"> если на момент возврата Предмета аренды зафиксирован недопробег, то сумма возмещен</w:t>
      </w:r>
      <w:r w:rsidR="00E261D7" w:rsidRPr="00AE36AC">
        <w:rPr>
          <w:rFonts w:ascii="Calibri Light" w:hAnsi="Calibri Light" w:cs="Times New Roman"/>
          <w:sz w:val="21"/>
          <w:szCs w:val="21"/>
          <w:lang w:val="ru-RU"/>
        </w:rPr>
        <w:t>ия в пользу Арендатора по данному</w:t>
      </w:r>
      <w:r w:rsidRPr="00AE36AC">
        <w:rPr>
          <w:rFonts w:ascii="Calibri Light" w:hAnsi="Calibri Light" w:cs="Times New Roman"/>
          <w:sz w:val="21"/>
          <w:szCs w:val="21"/>
          <w:lang w:val="ru-RU"/>
        </w:rPr>
        <w:t xml:space="preserve"> </w:t>
      </w:r>
      <w:r w:rsidR="00E261D7" w:rsidRPr="00AE36AC">
        <w:rPr>
          <w:rFonts w:ascii="Calibri Light" w:hAnsi="Calibri Light" w:cs="Times New Roman"/>
          <w:sz w:val="21"/>
          <w:szCs w:val="21"/>
          <w:lang w:val="ru-RU"/>
        </w:rPr>
        <w:t>пункту</w:t>
      </w:r>
      <w:r w:rsidRPr="00AE36AC">
        <w:rPr>
          <w:rFonts w:ascii="Calibri Light" w:hAnsi="Calibri Light" w:cs="Times New Roman"/>
          <w:sz w:val="21"/>
          <w:szCs w:val="21"/>
          <w:lang w:val="ru-RU"/>
        </w:rPr>
        <w:t xml:space="preserve"> признается равной нулю. Плановый пробег </w:t>
      </w:r>
      <w:r w:rsidR="00E261D7" w:rsidRPr="00AE36AC">
        <w:rPr>
          <w:rFonts w:ascii="Calibri Light" w:hAnsi="Calibri Light" w:cs="Times New Roman"/>
          <w:sz w:val="21"/>
          <w:szCs w:val="21"/>
          <w:lang w:val="ru-RU"/>
        </w:rPr>
        <w:t>на момент расторжения Договора А</w:t>
      </w:r>
      <w:r w:rsidRPr="00AE36AC">
        <w:rPr>
          <w:rFonts w:ascii="Calibri Light" w:hAnsi="Calibri Light" w:cs="Times New Roman"/>
          <w:sz w:val="21"/>
          <w:szCs w:val="21"/>
          <w:lang w:val="ru-RU"/>
        </w:rPr>
        <w:t xml:space="preserve">ренды рассчитывается пропорционально фактическому </w:t>
      </w:r>
      <w:r w:rsidR="00E261D7" w:rsidRPr="00AE36AC">
        <w:rPr>
          <w:rFonts w:ascii="Calibri Light" w:hAnsi="Calibri Light" w:cs="Times New Roman"/>
          <w:sz w:val="21"/>
          <w:szCs w:val="21"/>
          <w:lang w:val="ru-RU"/>
        </w:rPr>
        <w:t>сроку действия Договора А</w:t>
      </w:r>
      <w:r w:rsidRPr="00AE36AC">
        <w:rPr>
          <w:rFonts w:ascii="Calibri Light" w:hAnsi="Calibri Light" w:cs="Times New Roman"/>
          <w:sz w:val="21"/>
          <w:szCs w:val="21"/>
          <w:lang w:val="ru-RU"/>
        </w:rPr>
        <w:t>ренды</w:t>
      </w:r>
      <w:r w:rsidR="00683141">
        <w:rPr>
          <w:rFonts w:ascii="Calibri Light" w:hAnsi="Calibri Light" w:cs="Times New Roman"/>
          <w:sz w:val="21"/>
          <w:szCs w:val="21"/>
          <w:lang w:val="ru-RU"/>
        </w:rPr>
        <w:t>;</w:t>
      </w:r>
    </w:p>
    <w:p w14:paraId="2F1550EF" w14:textId="5212E756" w:rsidR="0009064F" w:rsidRPr="00AE36AC" w:rsidRDefault="00E261D7" w:rsidP="00683141">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По основаниям, указанным в пп. </w:t>
      </w:r>
      <w:r w:rsidR="00AE5DAC">
        <w:rPr>
          <w:rFonts w:ascii="Calibri Light" w:hAnsi="Calibri Light" w:cs="Times New Roman"/>
          <w:sz w:val="21"/>
          <w:szCs w:val="21"/>
          <w:lang w:val="ru-RU"/>
        </w:rPr>
        <w:t>5</w:t>
      </w:r>
      <w:r w:rsidR="0009064F" w:rsidRPr="00AE36AC">
        <w:rPr>
          <w:rFonts w:ascii="Calibri Light" w:hAnsi="Calibri Light" w:cs="Times New Roman"/>
          <w:sz w:val="21"/>
          <w:szCs w:val="21"/>
          <w:lang w:val="ru-RU"/>
        </w:rPr>
        <w:t>.4</w:t>
      </w:r>
      <w:r w:rsidR="00AE5DAC">
        <w:rPr>
          <w:rFonts w:ascii="Calibri Light" w:hAnsi="Calibri Light" w:cs="Times New Roman"/>
          <w:sz w:val="21"/>
          <w:szCs w:val="21"/>
          <w:lang w:val="ru-RU"/>
        </w:rPr>
        <w:t>,</w:t>
      </w:r>
      <w:r w:rsidR="0009064F" w:rsidRPr="00AE36AC">
        <w:rPr>
          <w:rFonts w:ascii="Calibri Light" w:hAnsi="Calibri Light" w:cs="Times New Roman"/>
          <w:sz w:val="21"/>
          <w:szCs w:val="21"/>
          <w:lang w:val="ru-RU"/>
        </w:rPr>
        <w:t xml:space="preserve"> </w:t>
      </w:r>
      <w:r w:rsidR="00AE5DAC">
        <w:rPr>
          <w:rFonts w:ascii="Calibri Light" w:hAnsi="Calibri Light" w:cs="Times New Roman"/>
          <w:sz w:val="21"/>
          <w:szCs w:val="21"/>
          <w:lang w:val="ru-RU"/>
        </w:rPr>
        <w:t>5</w:t>
      </w:r>
      <w:r w:rsidRPr="00AE36AC">
        <w:rPr>
          <w:rFonts w:ascii="Calibri Light" w:hAnsi="Calibri Light" w:cs="Times New Roman"/>
          <w:sz w:val="21"/>
          <w:szCs w:val="21"/>
          <w:lang w:val="ru-RU"/>
        </w:rPr>
        <w:t>.5</w:t>
      </w:r>
      <w:r w:rsidR="00AE5DAC">
        <w:rPr>
          <w:rFonts w:ascii="Calibri Light" w:hAnsi="Calibri Light" w:cs="Times New Roman"/>
          <w:sz w:val="21"/>
          <w:szCs w:val="21"/>
          <w:lang w:val="ru-RU"/>
        </w:rPr>
        <w:t>, 5.9</w:t>
      </w:r>
      <w:r w:rsidRPr="00AE36AC">
        <w:rPr>
          <w:rFonts w:ascii="Calibri Light" w:hAnsi="Calibri Light" w:cs="Times New Roman"/>
          <w:sz w:val="21"/>
          <w:szCs w:val="21"/>
          <w:lang w:val="ru-RU"/>
        </w:rPr>
        <w:t xml:space="preserve"> Договора Аренды</w:t>
      </w:r>
      <w:r w:rsidR="0009064F" w:rsidRPr="00AE36AC">
        <w:rPr>
          <w:rFonts w:ascii="Calibri Light" w:hAnsi="Calibri Light" w:cs="Times New Roman"/>
          <w:sz w:val="21"/>
          <w:szCs w:val="21"/>
          <w:lang w:val="ru-RU"/>
        </w:rPr>
        <w:t xml:space="preserve"> неустойку равную:</w:t>
      </w:r>
    </w:p>
    <w:p w14:paraId="5FCEB737" w14:textId="7D410ECC" w:rsidR="0009064F" w:rsidRPr="00683141" w:rsidRDefault="0009064F" w:rsidP="00683141">
      <w:pPr>
        <w:tabs>
          <w:tab w:val="left" w:pos="1276"/>
        </w:tabs>
        <w:spacing w:after="120" w:line="240" w:lineRule="auto"/>
        <w:ind w:left="2160" w:right="284"/>
        <w:jc w:val="both"/>
        <w:rPr>
          <w:rFonts w:ascii="Calibri Light" w:hAnsi="Calibri Light" w:cs="Times New Roman"/>
          <w:sz w:val="21"/>
          <w:szCs w:val="21"/>
          <w:lang w:val="ru-RU"/>
        </w:rPr>
      </w:pPr>
      <w:r w:rsidRPr="00683141">
        <w:rPr>
          <w:rFonts w:ascii="Calibri Light" w:hAnsi="Calibri Light" w:cs="Times New Roman"/>
          <w:sz w:val="21"/>
          <w:szCs w:val="21"/>
          <w:lang w:val="ru-RU"/>
        </w:rPr>
        <w:t>- 9 (девять) Арендных Платежей в случае отказа от исполнения договора в течение 12 (двенадцати) месяцев с момента передачи Предмета аренды Арендатору;</w:t>
      </w:r>
    </w:p>
    <w:p w14:paraId="1857A362" w14:textId="43C1E734" w:rsidR="0009064F" w:rsidRPr="00AE36AC" w:rsidRDefault="0009064F" w:rsidP="00683141">
      <w:pPr>
        <w:tabs>
          <w:tab w:val="left" w:pos="1276"/>
        </w:tabs>
        <w:spacing w:after="120" w:line="240" w:lineRule="auto"/>
        <w:ind w:left="2160" w:right="284"/>
        <w:jc w:val="both"/>
        <w:rPr>
          <w:rFonts w:ascii="Calibri Light" w:hAnsi="Calibri Light" w:cs="Times New Roman"/>
          <w:sz w:val="21"/>
          <w:szCs w:val="21"/>
          <w:lang w:val="ru-RU"/>
        </w:rPr>
      </w:pPr>
      <w:r w:rsidRPr="00AE36AC">
        <w:rPr>
          <w:rFonts w:ascii="Calibri Light" w:hAnsi="Calibri Light" w:cs="Times New Roman"/>
          <w:sz w:val="21"/>
          <w:szCs w:val="21"/>
          <w:lang w:val="ru-RU"/>
        </w:rPr>
        <w:t>- 6 (шесть) Арендных Платежей в случае отказа от исполнения договора, начиная с 13 (тринадцатого) месяца с момента передачи Предмета аренды Арендатору.</w:t>
      </w:r>
    </w:p>
    <w:p w14:paraId="75239761" w14:textId="1D2E46A4" w:rsidR="0009064F" w:rsidRPr="00AE36AC" w:rsidRDefault="0009064F" w:rsidP="00683141">
      <w:pPr>
        <w:pStyle w:val="aa"/>
        <w:numPr>
          <w:ilvl w:val="2"/>
          <w:numId w:val="7"/>
        </w:numPr>
        <w:tabs>
          <w:tab w:val="left" w:pos="1276"/>
        </w:tabs>
        <w:spacing w:after="120" w:line="240" w:lineRule="auto"/>
        <w:ind w:left="2127" w:right="284" w:hanging="851"/>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Сумму компенсации в размере</w:t>
      </w:r>
      <w:r w:rsidR="001D0F9F" w:rsidRPr="00AE36AC">
        <w:rPr>
          <w:rFonts w:ascii="Calibri Light" w:hAnsi="Calibri Light" w:cs="Times New Roman"/>
          <w:sz w:val="21"/>
          <w:szCs w:val="21"/>
          <w:lang w:val="ru-RU"/>
        </w:rPr>
        <w:t xml:space="preserve"> государственной субсидии</w:t>
      </w:r>
      <w:r w:rsidRPr="00AE36AC">
        <w:rPr>
          <w:rFonts w:ascii="Calibri Light" w:hAnsi="Calibri Light" w:cs="Times New Roman"/>
          <w:sz w:val="21"/>
          <w:szCs w:val="21"/>
          <w:lang w:val="ru-RU"/>
        </w:rPr>
        <w:t>,</w:t>
      </w:r>
      <w:r w:rsidR="001D0F9F" w:rsidRPr="00AE36AC">
        <w:rPr>
          <w:rFonts w:ascii="Calibri Light" w:hAnsi="Calibri Light" w:cs="Times New Roman"/>
          <w:sz w:val="21"/>
          <w:szCs w:val="21"/>
          <w:lang w:val="ru-RU"/>
        </w:rPr>
        <w:t xml:space="preserve"> полученной Арендодателем в рамках программы «Доступная аренда»</w:t>
      </w:r>
      <w:r w:rsidR="00F275F7" w:rsidRPr="00AE36AC">
        <w:rPr>
          <w:rFonts w:ascii="Calibri Light" w:hAnsi="Calibri Light" w:cs="Times New Roman"/>
          <w:sz w:val="21"/>
          <w:szCs w:val="21"/>
          <w:lang w:val="ru-RU"/>
        </w:rPr>
        <w:t xml:space="preserve"> (</w:t>
      </w:r>
      <w:r w:rsidR="00560867" w:rsidRPr="00AE36AC">
        <w:rPr>
          <w:rFonts w:ascii="Calibri Light" w:hAnsi="Calibri Light" w:cs="Times New Roman"/>
          <w:sz w:val="21"/>
          <w:szCs w:val="21"/>
          <w:lang w:val="ru-RU"/>
        </w:rPr>
        <w:t>если применимо)</w:t>
      </w:r>
      <w:r w:rsidR="001D0F9F" w:rsidRPr="00AE36AC">
        <w:rPr>
          <w:rFonts w:ascii="Calibri Light" w:hAnsi="Calibri Light" w:cs="Times New Roman"/>
          <w:sz w:val="21"/>
          <w:szCs w:val="21"/>
          <w:lang w:val="ru-RU"/>
        </w:rPr>
        <w:t xml:space="preserve">, </w:t>
      </w:r>
      <w:r w:rsidRPr="00AE36AC">
        <w:rPr>
          <w:rFonts w:ascii="Calibri Light" w:hAnsi="Calibri Light" w:cs="Times New Roman"/>
          <w:sz w:val="21"/>
          <w:szCs w:val="21"/>
          <w:lang w:val="ru-RU"/>
        </w:rPr>
        <w:t>в случае, если расторгается</w:t>
      </w:r>
      <w:r w:rsidR="00E261D7" w:rsidRPr="00AE36AC">
        <w:rPr>
          <w:rFonts w:ascii="Calibri Light" w:hAnsi="Calibri Light" w:cs="Times New Roman"/>
          <w:sz w:val="21"/>
          <w:szCs w:val="21"/>
          <w:lang w:val="ru-RU"/>
        </w:rPr>
        <w:t xml:space="preserve"> Договор А</w:t>
      </w:r>
      <w:r w:rsidRPr="00AE36AC">
        <w:rPr>
          <w:rFonts w:ascii="Calibri Light" w:hAnsi="Calibri Light" w:cs="Times New Roman"/>
          <w:sz w:val="21"/>
          <w:szCs w:val="21"/>
          <w:lang w:val="ru-RU"/>
        </w:rPr>
        <w:t>ренды в отношении П</w:t>
      </w:r>
      <w:r w:rsidR="00243063" w:rsidRPr="00AE36AC">
        <w:rPr>
          <w:rFonts w:ascii="Calibri Light" w:hAnsi="Calibri Light" w:cs="Times New Roman"/>
          <w:sz w:val="21"/>
          <w:szCs w:val="21"/>
          <w:lang w:val="ru-RU"/>
        </w:rPr>
        <w:t>редмета аренды, приобретенного в</w:t>
      </w:r>
      <w:r w:rsidRPr="00AE36AC">
        <w:rPr>
          <w:rFonts w:ascii="Calibri Light" w:hAnsi="Calibri Light" w:cs="Times New Roman"/>
          <w:sz w:val="21"/>
          <w:szCs w:val="21"/>
          <w:lang w:val="ru-RU"/>
        </w:rPr>
        <w:t xml:space="preserve"> рамках </w:t>
      </w:r>
      <w:r w:rsidR="001D0F9F" w:rsidRPr="00AE36AC">
        <w:rPr>
          <w:rFonts w:ascii="Calibri Light" w:hAnsi="Calibri Light" w:cs="Times New Roman"/>
          <w:sz w:val="21"/>
          <w:szCs w:val="21"/>
          <w:lang w:val="ru-RU"/>
        </w:rPr>
        <w:t xml:space="preserve">данной </w:t>
      </w:r>
      <w:r w:rsidRPr="00AE36AC">
        <w:rPr>
          <w:rFonts w:ascii="Calibri Light" w:hAnsi="Calibri Light" w:cs="Times New Roman"/>
          <w:sz w:val="21"/>
          <w:szCs w:val="21"/>
          <w:lang w:val="ru-RU"/>
        </w:rPr>
        <w:t>программы за счет государственной субсидии, до истечения 18 (восемнадцати) месяцев с момента передачи Предмета аренды Арендатору.</w:t>
      </w:r>
      <w:r w:rsidR="001D0F9F" w:rsidRPr="00AE36AC">
        <w:rPr>
          <w:rFonts w:ascii="Calibri Light" w:hAnsi="Calibri Light" w:cs="Times New Roman"/>
          <w:sz w:val="21"/>
          <w:szCs w:val="21"/>
          <w:lang w:val="ru-RU"/>
        </w:rPr>
        <w:t xml:space="preserve"> На автомобили, не участвующие в программе «Доступная аренда», настоящее положение не распространяется.</w:t>
      </w:r>
    </w:p>
    <w:p w14:paraId="772A7345" w14:textId="3217960A" w:rsidR="00E261D7" w:rsidRPr="00AE36AC" w:rsidRDefault="0009064F"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В</w:t>
      </w:r>
      <w:r w:rsidR="00E261D7" w:rsidRPr="00AE36AC">
        <w:rPr>
          <w:rFonts w:ascii="Calibri Light" w:hAnsi="Calibri Light" w:cs="Times New Roman"/>
          <w:sz w:val="21"/>
          <w:szCs w:val="21"/>
          <w:lang w:val="ru-RU"/>
        </w:rPr>
        <w:t xml:space="preserve"> случае досрочного расторжения Д</w:t>
      </w:r>
      <w:r w:rsidRPr="00AE36AC">
        <w:rPr>
          <w:rFonts w:ascii="Calibri Light" w:hAnsi="Calibri Light" w:cs="Times New Roman"/>
          <w:sz w:val="21"/>
          <w:szCs w:val="21"/>
          <w:lang w:val="ru-RU"/>
        </w:rPr>
        <w:t xml:space="preserve">оговора </w:t>
      </w:r>
      <w:r w:rsidR="00E261D7" w:rsidRPr="00AE36AC">
        <w:rPr>
          <w:rFonts w:ascii="Calibri Light" w:hAnsi="Calibri Light" w:cs="Times New Roman"/>
          <w:sz w:val="21"/>
          <w:szCs w:val="21"/>
          <w:lang w:val="ru-RU"/>
        </w:rPr>
        <w:t>А</w:t>
      </w:r>
      <w:r w:rsidRPr="00AE36AC">
        <w:rPr>
          <w:rFonts w:ascii="Calibri Light" w:hAnsi="Calibri Light" w:cs="Times New Roman"/>
          <w:sz w:val="21"/>
          <w:szCs w:val="21"/>
          <w:lang w:val="ru-RU"/>
        </w:rPr>
        <w:t>ренды по причинам, указанным в п.</w:t>
      </w:r>
      <w:r w:rsidR="00E261D7" w:rsidRPr="00AE36AC">
        <w:rPr>
          <w:rFonts w:ascii="Calibri Light" w:hAnsi="Calibri Light" w:cs="Times New Roman"/>
          <w:sz w:val="21"/>
          <w:szCs w:val="21"/>
          <w:lang w:val="ru-RU"/>
        </w:rPr>
        <w:t>п</w:t>
      </w:r>
      <w:r w:rsidRPr="00AE36AC">
        <w:rPr>
          <w:rFonts w:ascii="Calibri Light" w:hAnsi="Calibri Light" w:cs="Times New Roman"/>
          <w:sz w:val="21"/>
          <w:szCs w:val="21"/>
          <w:lang w:val="ru-RU"/>
        </w:rPr>
        <w:t xml:space="preserve"> </w:t>
      </w:r>
      <w:r w:rsidR="000874FC">
        <w:rPr>
          <w:rFonts w:ascii="Calibri Light" w:hAnsi="Calibri Light" w:cs="Times New Roman"/>
          <w:sz w:val="21"/>
          <w:szCs w:val="21"/>
          <w:lang w:val="ru-RU"/>
        </w:rPr>
        <w:t>5</w:t>
      </w:r>
      <w:r w:rsidRPr="00AE36AC">
        <w:rPr>
          <w:rFonts w:ascii="Calibri Light" w:hAnsi="Calibri Light" w:cs="Times New Roman"/>
          <w:sz w:val="21"/>
          <w:szCs w:val="21"/>
          <w:lang w:val="ru-RU"/>
        </w:rPr>
        <w:t>.4</w:t>
      </w:r>
      <w:r w:rsidR="00AE5DAC">
        <w:rPr>
          <w:rFonts w:ascii="Calibri Light" w:hAnsi="Calibri Light" w:cs="Times New Roman"/>
          <w:sz w:val="21"/>
          <w:szCs w:val="21"/>
          <w:lang w:val="ru-RU"/>
        </w:rPr>
        <w:t>,</w:t>
      </w:r>
      <w:r w:rsidRPr="00AE36AC">
        <w:rPr>
          <w:rFonts w:ascii="Calibri Light" w:hAnsi="Calibri Light" w:cs="Times New Roman"/>
          <w:sz w:val="21"/>
          <w:szCs w:val="21"/>
          <w:lang w:val="ru-RU"/>
        </w:rPr>
        <w:t xml:space="preserve"> </w:t>
      </w:r>
      <w:r w:rsidR="000874FC">
        <w:rPr>
          <w:rFonts w:ascii="Calibri Light" w:hAnsi="Calibri Light" w:cs="Times New Roman"/>
          <w:sz w:val="21"/>
          <w:szCs w:val="21"/>
          <w:lang w:val="ru-RU"/>
        </w:rPr>
        <w:t>5</w:t>
      </w:r>
      <w:r w:rsidRPr="00AE36AC">
        <w:rPr>
          <w:rFonts w:ascii="Calibri Light" w:hAnsi="Calibri Light" w:cs="Times New Roman"/>
          <w:sz w:val="21"/>
          <w:szCs w:val="21"/>
          <w:lang w:val="ru-RU"/>
        </w:rPr>
        <w:t>.5</w:t>
      </w:r>
      <w:r w:rsidR="00AE5DAC">
        <w:rPr>
          <w:rFonts w:ascii="Calibri Light" w:hAnsi="Calibri Light" w:cs="Times New Roman"/>
          <w:sz w:val="21"/>
          <w:szCs w:val="21"/>
          <w:lang w:val="ru-RU"/>
        </w:rPr>
        <w:t>, 5.9</w:t>
      </w:r>
      <w:r w:rsidRPr="00AE36AC">
        <w:rPr>
          <w:rFonts w:ascii="Calibri Light" w:hAnsi="Calibri Light" w:cs="Times New Roman"/>
          <w:sz w:val="21"/>
          <w:szCs w:val="21"/>
          <w:lang w:val="ru-RU"/>
        </w:rPr>
        <w:t xml:space="preserve"> </w:t>
      </w:r>
      <w:r w:rsidR="00E261D7" w:rsidRPr="00AE36AC">
        <w:rPr>
          <w:rFonts w:ascii="Calibri Light" w:hAnsi="Calibri Light" w:cs="Times New Roman"/>
          <w:sz w:val="21"/>
          <w:szCs w:val="21"/>
          <w:lang w:val="ru-RU"/>
        </w:rPr>
        <w:t>Договора Аренды</w:t>
      </w:r>
      <w:r w:rsidRPr="00AE36AC">
        <w:rPr>
          <w:rFonts w:ascii="Calibri Light" w:hAnsi="Calibri Light" w:cs="Times New Roman"/>
          <w:sz w:val="21"/>
          <w:szCs w:val="21"/>
          <w:lang w:val="ru-RU"/>
        </w:rPr>
        <w:t xml:space="preserve"> Арендатор обязан доставить Предмет аренды в сроки и по адресу, указанному Арендодателем в письменном уведомлении. Все риски и расходы по такой доставке относятся на счет Арендатора. В случае если Арендатор в добровольном порядке не обеспечит доставку Предмета аренды в соответствии с условиями настоящего пункта, Арендодатель вправе самостоятельно в бесспорном порядке изъять Предмет аренды. Все расходы, связанные с принудительным изъятием Предмета аренды, относятся на счет Арендатора. Арендатор обязан оплатить плату за фактическое владение и пользование Предметом аренды за пери</w:t>
      </w:r>
      <w:r w:rsidR="00E261D7" w:rsidRPr="00AE36AC">
        <w:rPr>
          <w:rFonts w:ascii="Calibri Light" w:hAnsi="Calibri Light" w:cs="Times New Roman"/>
          <w:sz w:val="21"/>
          <w:szCs w:val="21"/>
          <w:lang w:val="ru-RU"/>
        </w:rPr>
        <w:t>од с даты прекращения Договора А</w:t>
      </w:r>
      <w:r w:rsidRPr="00AE36AC">
        <w:rPr>
          <w:rFonts w:ascii="Calibri Light" w:hAnsi="Calibri Light" w:cs="Times New Roman"/>
          <w:sz w:val="21"/>
          <w:szCs w:val="21"/>
          <w:lang w:val="ru-RU"/>
        </w:rPr>
        <w:t>ренды до даты поступления Предмета аренды во владение Арендодателя соответствующую арендным платежам за аналогичный срок и неустойку за неисполнение обязательства по возврату Предмета аренды в размере 0,</w:t>
      </w:r>
      <w:r w:rsidR="009E5829" w:rsidRPr="00AE36AC">
        <w:rPr>
          <w:rFonts w:ascii="Calibri Light" w:hAnsi="Calibri Light" w:cs="Times New Roman"/>
          <w:sz w:val="21"/>
          <w:szCs w:val="21"/>
          <w:lang w:val="ru-RU"/>
        </w:rPr>
        <w:t>5</w:t>
      </w:r>
      <w:r w:rsidRPr="00AE36AC">
        <w:rPr>
          <w:rFonts w:ascii="Calibri Light" w:hAnsi="Calibri Light" w:cs="Times New Roman"/>
          <w:sz w:val="21"/>
          <w:szCs w:val="21"/>
          <w:lang w:val="ru-RU"/>
        </w:rPr>
        <w:t>% от размера ежемесячного арендного платежа за каждый день.</w:t>
      </w:r>
    </w:p>
    <w:p w14:paraId="68055681" w14:textId="3E207E8F" w:rsidR="0009064F" w:rsidRPr="00AE36AC" w:rsidRDefault="00E261D7"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Договор Аренды</w:t>
      </w:r>
      <w:r w:rsidR="006F4790" w:rsidRPr="00AE36AC">
        <w:rPr>
          <w:rFonts w:ascii="Calibri Light" w:hAnsi="Calibri Light" w:cs="Times New Roman"/>
          <w:sz w:val="21"/>
          <w:szCs w:val="21"/>
          <w:lang w:val="ru-RU"/>
        </w:rPr>
        <w:t xml:space="preserve"> может быть расторгнут</w:t>
      </w:r>
      <w:r w:rsidR="0009064F" w:rsidRPr="00AE36AC">
        <w:rPr>
          <w:rFonts w:ascii="Calibri Light" w:hAnsi="Calibri Light" w:cs="Times New Roman"/>
          <w:sz w:val="21"/>
          <w:szCs w:val="21"/>
          <w:lang w:val="ru-RU"/>
        </w:rPr>
        <w:t xml:space="preserve"> Арендодателем в одностороннем порядке, в случае если Арендатор (а также его акционеры, директор(а), бенефициар(ы), аффилированные, зависимые и дочерние организации</w:t>
      </w:r>
      <w:r w:rsidR="006F4790" w:rsidRPr="00AE36AC">
        <w:rPr>
          <w:rFonts w:ascii="Calibri Light" w:hAnsi="Calibri Light" w:cs="Times New Roman"/>
          <w:sz w:val="21"/>
          <w:szCs w:val="21"/>
          <w:lang w:val="ru-RU"/>
        </w:rPr>
        <w:t>)</w:t>
      </w:r>
      <w:r w:rsidR="0009064F" w:rsidRPr="00AE36AC">
        <w:rPr>
          <w:rFonts w:ascii="Calibri Light" w:hAnsi="Calibri Light" w:cs="Times New Roman"/>
          <w:sz w:val="21"/>
          <w:szCs w:val="21"/>
          <w:lang w:val="ru-RU"/>
        </w:rPr>
        <w:t xml:space="preserve"> решением суда РФ и/или международного суда (решение которого признается на территории РФ) признан(ы) виновным(и) в нарушении законодательства РФ или нарушении международных нормативных актов, в области легализации (отмывании) доходов, полученных преступным п</w:t>
      </w:r>
      <w:r w:rsidR="006F4790" w:rsidRPr="00AE36AC">
        <w:rPr>
          <w:rFonts w:ascii="Calibri Light" w:hAnsi="Calibri Light" w:cs="Times New Roman"/>
          <w:sz w:val="21"/>
          <w:szCs w:val="21"/>
          <w:lang w:val="ru-RU"/>
        </w:rPr>
        <w:t>утем, финансировании терроризма.</w:t>
      </w:r>
    </w:p>
    <w:p w14:paraId="48F7FF4F" w14:textId="77777777" w:rsidR="003776C9" w:rsidRPr="00AE36AC" w:rsidRDefault="003776C9" w:rsidP="00F3208A">
      <w:pPr>
        <w:pStyle w:val="aa"/>
        <w:spacing w:after="0" w:line="240" w:lineRule="auto"/>
        <w:ind w:left="567" w:right="283"/>
        <w:jc w:val="both"/>
        <w:rPr>
          <w:rFonts w:ascii="Calibri Light" w:hAnsi="Calibri Light" w:cs="Times New Roman"/>
          <w:sz w:val="21"/>
          <w:szCs w:val="21"/>
          <w:lang w:val="ru-RU"/>
        </w:rPr>
      </w:pPr>
    </w:p>
    <w:p w14:paraId="47ADB6F7" w14:textId="35009401" w:rsidR="00CB0002" w:rsidRPr="00AE36AC" w:rsidRDefault="00CB0002" w:rsidP="004823DC">
      <w:pPr>
        <w:pStyle w:val="aa"/>
        <w:numPr>
          <w:ilvl w:val="0"/>
          <w:numId w:val="7"/>
        </w:numPr>
        <w:spacing w:after="0"/>
        <w:ind w:left="567" w:right="283"/>
        <w:jc w:val="center"/>
        <w:rPr>
          <w:rFonts w:ascii="Calibri Light" w:hAnsi="Calibri Light" w:cs="Times New Roman"/>
          <w:b/>
          <w:sz w:val="21"/>
          <w:szCs w:val="21"/>
          <w:lang w:val="ru-RU"/>
        </w:rPr>
      </w:pPr>
      <w:r w:rsidRPr="00AE36AC">
        <w:rPr>
          <w:rFonts w:ascii="Calibri Light" w:hAnsi="Calibri Light" w:cs="Times New Roman"/>
          <w:b/>
          <w:sz w:val="21"/>
          <w:szCs w:val="21"/>
          <w:lang w:val="ru-RU"/>
        </w:rPr>
        <w:t>Разрешение споров и подсудность</w:t>
      </w:r>
    </w:p>
    <w:p w14:paraId="6E510382" w14:textId="59C01526" w:rsidR="00CB0002" w:rsidRPr="00AE36AC" w:rsidRDefault="0036473C"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Все споры и разногласия разрешаются</w:t>
      </w:r>
      <w:r w:rsidR="00872815" w:rsidRPr="00AE36AC">
        <w:rPr>
          <w:rFonts w:ascii="Calibri Light" w:hAnsi="Calibri Light" w:cs="Times New Roman"/>
          <w:sz w:val="21"/>
          <w:szCs w:val="21"/>
          <w:lang w:val="ru-RU"/>
        </w:rPr>
        <w:t xml:space="preserve"> Сторонами путем переговоров и с соблюдением претензионного</w:t>
      </w:r>
      <w:r w:rsidRPr="00AE36AC">
        <w:rPr>
          <w:rFonts w:ascii="Calibri Light" w:hAnsi="Calibri Light" w:cs="Times New Roman"/>
          <w:sz w:val="21"/>
          <w:szCs w:val="21"/>
          <w:lang w:val="ru-RU"/>
        </w:rPr>
        <w:t xml:space="preserve"> поряд</w:t>
      </w:r>
      <w:r w:rsidR="00872815" w:rsidRPr="00AE36AC">
        <w:rPr>
          <w:rFonts w:ascii="Calibri Light" w:hAnsi="Calibri Light" w:cs="Times New Roman"/>
          <w:sz w:val="21"/>
          <w:szCs w:val="21"/>
          <w:lang w:val="ru-RU"/>
        </w:rPr>
        <w:t>ка</w:t>
      </w:r>
      <w:r w:rsidRPr="00AE36AC">
        <w:rPr>
          <w:rFonts w:ascii="Calibri Light" w:hAnsi="Calibri Light" w:cs="Times New Roman"/>
          <w:sz w:val="21"/>
          <w:szCs w:val="21"/>
          <w:lang w:val="ru-RU"/>
        </w:rPr>
        <w:t>. Срок рассмотрения и ответ на претензию Стороной – 10 календарных дней с момента получения соответствующей претензии.</w:t>
      </w:r>
    </w:p>
    <w:p w14:paraId="2D4853AC" w14:textId="38F837F5" w:rsidR="0036473C" w:rsidRPr="00AE36AC" w:rsidRDefault="0036473C"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В случае, если Стороны не пришли к решению посредством переговоров и обмена претензиями в течение вышеуказанного срока, споры передаются на разрешение в Арбитражный суд г. Москвы.</w:t>
      </w:r>
    </w:p>
    <w:p w14:paraId="0D05FDBC" w14:textId="77777777" w:rsidR="000218F8" w:rsidRPr="00AE36AC" w:rsidRDefault="000218F8" w:rsidP="003776C9">
      <w:pPr>
        <w:pStyle w:val="aa"/>
        <w:tabs>
          <w:tab w:val="left" w:pos="426"/>
          <w:tab w:val="left" w:pos="993"/>
        </w:tabs>
        <w:spacing w:after="0" w:line="240" w:lineRule="auto"/>
        <w:ind w:left="567" w:right="283" w:hanging="11"/>
        <w:jc w:val="both"/>
        <w:rPr>
          <w:rFonts w:ascii="Calibri Light" w:hAnsi="Calibri Light" w:cs="Times New Roman"/>
          <w:sz w:val="21"/>
          <w:szCs w:val="21"/>
          <w:lang w:val="ru-RU"/>
        </w:rPr>
      </w:pPr>
    </w:p>
    <w:p w14:paraId="39E3D3CA" w14:textId="6525CFD5" w:rsidR="000218F8" w:rsidRPr="00AE36AC" w:rsidRDefault="000218F8" w:rsidP="004823DC">
      <w:pPr>
        <w:pStyle w:val="aa"/>
        <w:numPr>
          <w:ilvl w:val="0"/>
          <w:numId w:val="7"/>
        </w:numPr>
        <w:tabs>
          <w:tab w:val="left" w:pos="426"/>
          <w:tab w:val="left" w:pos="993"/>
        </w:tabs>
        <w:spacing w:after="0"/>
        <w:ind w:left="567" w:right="283" w:hanging="11"/>
        <w:jc w:val="center"/>
        <w:rPr>
          <w:rFonts w:ascii="Calibri Light" w:hAnsi="Calibri Light" w:cs="Times New Roman"/>
          <w:b/>
          <w:sz w:val="21"/>
          <w:szCs w:val="21"/>
          <w:lang w:val="ru-RU"/>
        </w:rPr>
      </w:pPr>
      <w:r w:rsidRPr="00AE36AC">
        <w:rPr>
          <w:rFonts w:ascii="Calibri Light" w:hAnsi="Calibri Light" w:cs="Times New Roman"/>
          <w:b/>
          <w:sz w:val="21"/>
          <w:szCs w:val="21"/>
          <w:lang w:val="ru-RU"/>
        </w:rPr>
        <w:t xml:space="preserve">Срок действия Договора </w:t>
      </w:r>
      <w:r w:rsidR="003B090C" w:rsidRPr="00AE36AC">
        <w:rPr>
          <w:rFonts w:ascii="Calibri Light" w:hAnsi="Calibri Light" w:cs="Times New Roman"/>
          <w:b/>
          <w:sz w:val="21"/>
          <w:szCs w:val="21"/>
          <w:lang w:val="ru-RU"/>
        </w:rPr>
        <w:t>А</w:t>
      </w:r>
      <w:r w:rsidRPr="00AE36AC">
        <w:rPr>
          <w:rFonts w:ascii="Calibri Light" w:hAnsi="Calibri Light" w:cs="Times New Roman"/>
          <w:b/>
          <w:sz w:val="21"/>
          <w:szCs w:val="21"/>
          <w:lang w:val="ru-RU"/>
        </w:rPr>
        <w:t>ренды</w:t>
      </w:r>
    </w:p>
    <w:p w14:paraId="632E8DA9" w14:textId="160738EE" w:rsidR="000218F8" w:rsidRPr="00AE36AC" w:rsidRDefault="000218F8"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Договор </w:t>
      </w:r>
      <w:r w:rsidR="003B090C" w:rsidRPr="00AE36AC">
        <w:rPr>
          <w:rFonts w:ascii="Calibri Light" w:hAnsi="Calibri Light" w:cs="Times New Roman"/>
          <w:sz w:val="21"/>
          <w:szCs w:val="21"/>
          <w:lang w:val="ru-RU"/>
        </w:rPr>
        <w:t xml:space="preserve">Аренды </w:t>
      </w:r>
      <w:r w:rsidRPr="00AE36AC">
        <w:rPr>
          <w:rFonts w:ascii="Calibri Light" w:hAnsi="Calibri Light" w:cs="Times New Roman"/>
          <w:sz w:val="21"/>
          <w:szCs w:val="21"/>
          <w:lang w:val="ru-RU"/>
        </w:rPr>
        <w:t xml:space="preserve">вступает в силу с момента его подписания Сторонами и действует </w:t>
      </w:r>
      <w:r w:rsidR="007E5B99" w:rsidRPr="00AE36AC">
        <w:rPr>
          <w:rFonts w:ascii="Calibri Light" w:hAnsi="Calibri Light" w:cs="Times New Roman"/>
          <w:sz w:val="21"/>
          <w:szCs w:val="21"/>
          <w:lang w:val="ru-RU"/>
        </w:rPr>
        <w:t xml:space="preserve">до полного исполнения Сторонами своих обязательств по </w:t>
      </w:r>
      <w:r w:rsidR="000572FE" w:rsidRPr="00AE36AC">
        <w:rPr>
          <w:rFonts w:ascii="Calibri Light" w:hAnsi="Calibri Light" w:cs="Times New Roman"/>
          <w:sz w:val="21"/>
          <w:szCs w:val="21"/>
          <w:lang w:val="ru-RU"/>
        </w:rPr>
        <w:t>Договор</w:t>
      </w:r>
      <w:r w:rsidR="007E5B99" w:rsidRPr="00AE36AC">
        <w:rPr>
          <w:rFonts w:ascii="Calibri Light" w:hAnsi="Calibri Light" w:cs="Times New Roman"/>
          <w:sz w:val="21"/>
          <w:szCs w:val="21"/>
          <w:lang w:val="ru-RU"/>
        </w:rPr>
        <w:t>у</w:t>
      </w:r>
      <w:r w:rsidR="000572FE" w:rsidRPr="00AE36AC">
        <w:rPr>
          <w:rFonts w:ascii="Calibri Light" w:hAnsi="Calibri Light" w:cs="Times New Roman"/>
          <w:sz w:val="21"/>
          <w:szCs w:val="21"/>
          <w:lang w:val="ru-RU"/>
        </w:rPr>
        <w:t xml:space="preserve"> </w:t>
      </w:r>
      <w:r w:rsidR="003B090C" w:rsidRPr="00AE36AC">
        <w:rPr>
          <w:rFonts w:ascii="Calibri Light" w:hAnsi="Calibri Light" w:cs="Times New Roman"/>
          <w:sz w:val="21"/>
          <w:szCs w:val="21"/>
          <w:lang w:val="ru-RU"/>
        </w:rPr>
        <w:t>А</w:t>
      </w:r>
      <w:r w:rsidR="000572FE" w:rsidRPr="00AE36AC">
        <w:rPr>
          <w:rFonts w:ascii="Calibri Light" w:hAnsi="Calibri Light" w:cs="Times New Roman"/>
          <w:sz w:val="21"/>
          <w:szCs w:val="21"/>
          <w:lang w:val="ru-RU"/>
        </w:rPr>
        <w:t>ренды.</w:t>
      </w:r>
    </w:p>
    <w:p w14:paraId="01D0FF44" w14:textId="5E4AAD7F" w:rsidR="000572FE" w:rsidRPr="00AE36AC" w:rsidRDefault="000572FE"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Стороны договорились, что Арендодатель имеет право в любое время вносить изменения в </w:t>
      </w:r>
      <w:r w:rsidR="003B090C" w:rsidRPr="00AE36AC">
        <w:rPr>
          <w:rFonts w:ascii="Calibri Light" w:hAnsi="Calibri Light" w:cs="Times New Roman"/>
          <w:sz w:val="21"/>
          <w:szCs w:val="21"/>
          <w:lang w:val="ru-RU"/>
        </w:rPr>
        <w:t>Основны</w:t>
      </w:r>
      <w:r w:rsidR="00834B31" w:rsidRPr="00AE36AC">
        <w:rPr>
          <w:rFonts w:ascii="Calibri Light" w:hAnsi="Calibri Light" w:cs="Times New Roman"/>
          <w:sz w:val="21"/>
          <w:szCs w:val="21"/>
          <w:lang w:val="ru-RU"/>
        </w:rPr>
        <w:t>е</w:t>
      </w:r>
      <w:r w:rsidR="003B090C" w:rsidRPr="00AE36AC">
        <w:rPr>
          <w:rFonts w:ascii="Calibri Light" w:hAnsi="Calibri Light" w:cs="Times New Roman"/>
          <w:sz w:val="21"/>
          <w:szCs w:val="21"/>
          <w:lang w:val="ru-RU"/>
        </w:rPr>
        <w:t xml:space="preserve"> услови</w:t>
      </w:r>
      <w:r w:rsidR="00834B31" w:rsidRPr="00AE36AC">
        <w:rPr>
          <w:rFonts w:ascii="Calibri Light" w:hAnsi="Calibri Light" w:cs="Times New Roman"/>
          <w:sz w:val="21"/>
          <w:szCs w:val="21"/>
          <w:lang w:val="ru-RU"/>
        </w:rPr>
        <w:t>я</w:t>
      </w:r>
      <w:r w:rsidR="003B090C" w:rsidRPr="00AE36AC">
        <w:rPr>
          <w:rFonts w:ascii="Calibri Light" w:hAnsi="Calibri Light" w:cs="Times New Roman"/>
          <w:sz w:val="21"/>
          <w:szCs w:val="21"/>
          <w:lang w:val="ru-RU"/>
        </w:rPr>
        <w:t xml:space="preserve"> аренды</w:t>
      </w:r>
      <w:r w:rsidRPr="00AE36AC">
        <w:rPr>
          <w:rFonts w:ascii="Calibri Light" w:hAnsi="Calibri Light" w:cs="Times New Roman"/>
          <w:sz w:val="21"/>
          <w:szCs w:val="21"/>
          <w:lang w:val="ru-RU"/>
        </w:rPr>
        <w:t xml:space="preserve">. Изменения становятся обязательными для Сторон с даты </w:t>
      </w:r>
      <w:r w:rsidR="00C3059A" w:rsidRPr="00AE36AC">
        <w:rPr>
          <w:rFonts w:ascii="Calibri Light" w:hAnsi="Calibri Light" w:cs="Times New Roman"/>
          <w:sz w:val="21"/>
          <w:szCs w:val="21"/>
          <w:lang w:val="ru-RU"/>
        </w:rPr>
        <w:t xml:space="preserve">соответствующего уведомления </w:t>
      </w:r>
      <w:r w:rsidR="00BD279D" w:rsidRPr="00AE36AC">
        <w:rPr>
          <w:rFonts w:ascii="Calibri Light" w:hAnsi="Calibri Light" w:cs="Times New Roman"/>
          <w:sz w:val="21"/>
          <w:szCs w:val="21"/>
          <w:lang w:val="ru-RU"/>
        </w:rPr>
        <w:t xml:space="preserve">об этом </w:t>
      </w:r>
      <w:r w:rsidR="00C3059A" w:rsidRPr="00AE36AC">
        <w:rPr>
          <w:rFonts w:ascii="Calibri Light" w:hAnsi="Calibri Light" w:cs="Times New Roman"/>
          <w:sz w:val="21"/>
          <w:szCs w:val="21"/>
          <w:lang w:val="ru-RU"/>
        </w:rPr>
        <w:t xml:space="preserve">Арендатора Арендодателем за </w:t>
      </w:r>
      <w:r w:rsidR="00872815" w:rsidRPr="00AE36AC">
        <w:rPr>
          <w:rFonts w:ascii="Calibri Light" w:hAnsi="Calibri Light" w:cs="Times New Roman"/>
          <w:sz w:val="21"/>
          <w:szCs w:val="21"/>
          <w:lang w:val="ru-RU"/>
        </w:rPr>
        <w:t>3 (</w:t>
      </w:r>
      <w:r w:rsidR="00C3059A" w:rsidRPr="00AE36AC">
        <w:rPr>
          <w:rFonts w:ascii="Calibri Light" w:hAnsi="Calibri Light" w:cs="Times New Roman"/>
          <w:sz w:val="21"/>
          <w:szCs w:val="21"/>
          <w:lang w:val="ru-RU"/>
        </w:rPr>
        <w:t>три</w:t>
      </w:r>
      <w:r w:rsidR="00872815" w:rsidRPr="00AE36AC">
        <w:rPr>
          <w:rFonts w:ascii="Calibri Light" w:hAnsi="Calibri Light" w:cs="Times New Roman"/>
          <w:sz w:val="21"/>
          <w:szCs w:val="21"/>
          <w:lang w:val="ru-RU"/>
        </w:rPr>
        <w:t>)</w:t>
      </w:r>
      <w:r w:rsidR="00C3059A" w:rsidRPr="00AE36AC">
        <w:rPr>
          <w:rFonts w:ascii="Calibri Light" w:hAnsi="Calibri Light" w:cs="Times New Roman"/>
          <w:sz w:val="21"/>
          <w:szCs w:val="21"/>
          <w:lang w:val="ru-RU"/>
        </w:rPr>
        <w:t xml:space="preserve"> календарных дня</w:t>
      </w:r>
      <w:r w:rsidR="00952961" w:rsidRPr="00AE36AC">
        <w:rPr>
          <w:rFonts w:ascii="Calibri Light" w:hAnsi="Calibri Light" w:cs="Times New Roman"/>
          <w:sz w:val="21"/>
          <w:szCs w:val="21"/>
          <w:lang w:val="ru-RU"/>
        </w:rPr>
        <w:t xml:space="preserve"> до предполагаемых изменений</w:t>
      </w:r>
      <w:r w:rsidRPr="004823DC">
        <w:rPr>
          <w:rFonts w:ascii="Calibri Light" w:hAnsi="Calibri Light" w:cs="Times New Roman"/>
          <w:sz w:val="21"/>
          <w:szCs w:val="21"/>
          <w:lang w:val="ru-RU"/>
        </w:rPr>
        <w:t xml:space="preserve">. </w:t>
      </w:r>
      <w:r w:rsidR="009675B1" w:rsidRPr="00AE36AC">
        <w:rPr>
          <w:rFonts w:ascii="Calibri Light" w:hAnsi="Calibri Light" w:cs="Times New Roman"/>
          <w:sz w:val="21"/>
          <w:szCs w:val="21"/>
          <w:lang w:val="ru-RU"/>
        </w:rPr>
        <w:t>Под датой уведомления понимается дата отправки Арендодателем такого уведомления в адрес Арендатора</w:t>
      </w:r>
      <w:r w:rsidR="00952961" w:rsidRPr="00AE36AC">
        <w:rPr>
          <w:rFonts w:ascii="Calibri Light" w:hAnsi="Calibri Light" w:cs="Times New Roman"/>
          <w:sz w:val="21"/>
          <w:szCs w:val="21"/>
          <w:lang w:val="ru-RU"/>
        </w:rPr>
        <w:t xml:space="preserve"> в соответствии с правилами электронного документооборота, закрепленного в Основных условиях аренды</w:t>
      </w:r>
      <w:r w:rsidR="009675B1" w:rsidRPr="00AE36AC">
        <w:rPr>
          <w:rFonts w:ascii="Calibri Light" w:hAnsi="Calibri Light" w:cs="Times New Roman"/>
          <w:sz w:val="21"/>
          <w:szCs w:val="21"/>
          <w:lang w:val="ru-RU"/>
        </w:rPr>
        <w:t>.</w:t>
      </w:r>
      <w:r w:rsidR="00FB01D4" w:rsidRPr="00AE36AC">
        <w:rPr>
          <w:rFonts w:ascii="Calibri Light" w:hAnsi="Calibri Light" w:cs="Times New Roman"/>
          <w:sz w:val="21"/>
          <w:szCs w:val="21"/>
          <w:lang w:val="ru-RU"/>
        </w:rPr>
        <w:t xml:space="preserve"> </w:t>
      </w:r>
      <w:proofErr w:type="gramStart"/>
      <w:r w:rsidR="00FB01D4" w:rsidRPr="00AE36AC">
        <w:rPr>
          <w:rFonts w:ascii="Calibri Light" w:hAnsi="Calibri Light" w:cs="Times New Roman"/>
          <w:sz w:val="21"/>
          <w:szCs w:val="21"/>
          <w:lang w:val="ru-RU"/>
        </w:rPr>
        <w:t>В случае несогласия Арендатора с внесенными изменениями,</w:t>
      </w:r>
      <w:proofErr w:type="gramEnd"/>
      <w:r w:rsidR="00FB01D4" w:rsidRPr="00AE36AC">
        <w:rPr>
          <w:rFonts w:ascii="Calibri Light" w:hAnsi="Calibri Light" w:cs="Times New Roman"/>
          <w:sz w:val="21"/>
          <w:szCs w:val="21"/>
          <w:lang w:val="ru-RU"/>
        </w:rPr>
        <w:t xml:space="preserve"> стороны разрешают спор путем переговоров.</w:t>
      </w:r>
    </w:p>
    <w:p w14:paraId="5862CDF2" w14:textId="75C1CCA1" w:rsidR="00C2044F" w:rsidRPr="00AE36AC" w:rsidRDefault="00674A2C"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И</w:t>
      </w:r>
      <w:r w:rsidR="00C2044F" w:rsidRPr="00AE36AC">
        <w:rPr>
          <w:rFonts w:ascii="Calibri Light" w:hAnsi="Calibri Light" w:cs="Times New Roman"/>
          <w:sz w:val="21"/>
          <w:szCs w:val="21"/>
          <w:lang w:val="ru-RU"/>
        </w:rPr>
        <w:t>зменени</w:t>
      </w:r>
      <w:r w:rsidRPr="00AE36AC">
        <w:rPr>
          <w:rFonts w:ascii="Calibri Light" w:hAnsi="Calibri Light" w:cs="Times New Roman"/>
          <w:sz w:val="21"/>
          <w:szCs w:val="21"/>
          <w:lang w:val="ru-RU"/>
        </w:rPr>
        <w:t>е</w:t>
      </w:r>
      <w:r w:rsidR="00C2044F" w:rsidRPr="00AE36AC">
        <w:rPr>
          <w:rFonts w:ascii="Calibri Light" w:hAnsi="Calibri Light" w:cs="Times New Roman"/>
          <w:sz w:val="21"/>
          <w:szCs w:val="21"/>
          <w:lang w:val="ru-RU"/>
        </w:rPr>
        <w:t xml:space="preserve"> и расторжени</w:t>
      </w:r>
      <w:r w:rsidRPr="00AE36AC">
        <w:rPr>
          <w:rFonts w:ascii="Calibri Light" w:hAnsi="Calibri Light" w:cs="Times New Roman"/>
          <w:sz w:val="21"/>
          <w:szCs w:val="21"/>
          <w:lang w:val="ru-RU"/>
        </w:rPr>
        <w:t>е</w:t>
      </w:r>
      <w:r w:rsidR="00C2044F" w:rsidRPr="00AE36AC">
        <w:rPr>
          <w:rFonts w:ascii="Calibri Light" w:hAnsi="Calibri Light" w:cs="Times New Roman"/>
          <w:sz w:val="21"/>
          <w:szCs w:val="21"/>
          <w:lang w:val="ru-RU"/>
        </w:rPr>
        <w:t xml:space="preserve"> Договора </w:t>
      </w:r>
      <w:r w:rsidR="003B090C" w:rsidRPr="00AE36AC">
        <w:rPr>
          <w:rFonts w:ascii="Calibri Light" w:hAnsi="Calibri Light" w:cs="Times New Roman"/>
          <w:sz w:val="21"/>
          <w:szCs w:val="21"/>
          <w:lang w:val="ru-RU"/>
        </w:rPr>
        <w:t>А</w:t>
      </w:r>
      <w:r w:rsidR="00C2044F" w:rsidRPr="00AE36AC">
        <w:rPr>
          <w:rFonts w:ascii="Calibri Light" w:hAnsi="Calibri Light" w:cs="Times New Roman"/>
          <w:sz w:val="21"/>
          <w:szCs w:val="21"/>
          <w:lang w:val="ru-RU"/>
        </w:rPr>
        <w:t>ренды</w:t>
      </w:r>
      <w:r w:rsidR="00592DEB" w:rsidRPr="00AE36AC">
        <w:rPr>
          <w:rFonts w:ascii="Calibri Light" w:hAnsi="Calibri Light" w:cs="Times New Roman"/>
          <w:sz w:val="21"/>
          <w:szCs w:val="21"/>
          <w:lang w:val="ru-RU"/>
        </w:rPr>
        <w:t xml:space="preserve"> осуществляется</w:t>
      </w:r>
      <w:r w:rsidR="00872815" w:rsidRPr="00AE36AC">
        <w:rPr>
          <w:rFonts w:ascii="Calibri Light" w:hAnsi="Calibri Light" w:cs="Times New Roman"/>
          <w:sz w:val="21"/>
          <w:szCs w:val="21"/>
          <w:lang w:val="ru-RU"/>
        </w:rPr>
        <w:t xml:space="preserve"> по соглашению С</w:t>
      </w:r>
      <w:r w:rsidRPr="00AE36AC">
        <w:rPr>
          <w:rFonts w:ascii="Calibri Light" w:hAnsi="Calibri Light" w:cs="Times New Roman"/>
          <w:sz w:val="21"/>
          <w:szCs w:val="21"/>
          <w:lang w:val="ru-RU"/>
        </w:rPr>
        <w:t>торон</w:t>
      </w:r>
      <w:r w:rsidR="00872815" w:rsidRPr="00AE36AC">
        <w:rPr>
          <w:rFonts w:ascii="Calibri Light" w:hAnsi="Calibri Light" w:cs="Times New Roman"/>
          <w:sz w:val="21"/>
          <w:szCs w:val="21"/>
          <w:lang w:val="ru-RU"/>
        </w:rPr>
        <w:t>, в слу</w:t>
      </w:r>
      <w:r w:rsidR="00F3208A" w:rsidRPr="00AE36AC">
        <w:rPr>
          <w:rFonts w:ascii="Calibri Light" w:hAnsi="Calibri Light" w:cs="Times New Roman"/>
          <w:sz w:val="21"/>
          <w:szCs w:val="21"/>
          <w:lang w:val="ru-RU"/>
        </w:rPr>
        <w:t>чаях, предусмотренных разделом 6</w:t>
      </w:r>
      <w:r w:rsidR="00872815" w:rsidRPr="00AE36AC">
        <w:rPr>
          <w:rFonts w:ascii="Calibri Light" w:hAnsi="Calibri Light" w:cs="Times New Roman"/>
          <w:sz w:val="21"/>
          <w:szCs w:val="21"/>
          <w:lang w:val="ru-RU"/>
        </w:rPr>
        <w:t xml:space="preserve"> Договора Аренды,</w:t>
      </w:r>
      <w:r w:rsidRPr="00AE36AC">
        <w:rPr>
          <w:rFonts w:ascii="Calibri Light" w:hAnsi="Calibri Light" w:cs="Times New Roman"/>
          <w:sz w:val="21"/>
          <w:szCs w:val="21"/>
          <w:lang w:val="ru-RU"/>
        </w:rPr>
        <w:t xml:space="preserve"> или по основаниям, предусмотренным</w:t>
      </w:r>
      <w:r w:rsidR="00592DEB" w:rsidRPr="00AE36AC">
        <w:rPr>
          <w:rFonts w:ascii="Calibri Light" w:hAnsi="Calibri Light" w:cs="Times New Roman"/>
          <w:sz w:val="21"/>
          <w:szCs w:val="21"/>
          <w:lang w:val="ru-RU"/>
        </w:rPr>
        <w:t xml:space="preserve"> д</w:t>
      </w:r>
      <w:r w:rsidRPr="00AE36AC">
        <w:rPr>
          <w:rFonts w:ascii="Calibri Light" w:hAnsi="Calibri Light" w:cs="Times New Roman"/>
          <w:sz w:val="21"/>
          <w:szCs w:val="21"/>
          <w:lang w:val="ru-RU"/>
        </w:rPr>
        <w:t>ействующим законодательством РФ.</w:t>
      </w:r>
      <w:r w:rsidR="00872815" w:rsidRPr="00AE36AC">
        <w:rPr>
          <w:rFonts w:ascii="Calibri Light" w:hAnsi="Calibri Light" w:cs="Times New Roman"/>
          <w:sz w:val="21"/>
          <w:szCs w:val="21"/>
          <w:lang w:val="ru-RU"/>
        </w:rPr>
        <w:t xml:space="preserve"> </w:t>
      </w:r>
    </w:p>
    <w:p w14:paraId="36CD8170" w14:textId="02392E6F" w:rsidR="00C2044F" w:rsidRPr="00AE36AC" w:rsidRDefault="00C2044F"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В части неисполненных обязательств Сторон прекращенный по любым основаниям Договор </w:t>
      </w:r>
      <w:r w:rsidR="003B090C" w:rsidRPr="00AE36AC">
        <w:rPr>
          <w:rFonts w:ascii="Calibri Light" w:hAnsi="Calibri Light" w:cs="Times New Roman"/>
          <w:sz w:val="21"/>
          <w:szCs w:val="21"/>
          <w:lang w:val="ru-RU"/>
        </w:rPr>
        <w:t>А</w:t>
      </w:r>
      <w:r w:rsidRPr="00AE36AC">
        <w:rPr>
          <w:rFonts w:ascii="Calibri Light" w:hAnsi="Calibri Light" w:cs="Times New Roman"/>
          <w:sz w:val="21"/>
          <w:szCs w:val="21"/>
          <w:lang w:val="ru-RU"/>
        </w:rPr>
        <w:t>ренды продолжает действовать вплоть до исполнения указанных обязательств в полном объеме.</w:t>
      </w:r>
    </w:p>
    <w:p w14:paraId="7387912E" w14:textId="77777777" w:rsidR="00300528" w:rsidRPr="00AE36AC" w:rsidRDefault="00300528" w:rsidP="00F3208A">
      <w:pPr>
        <w:spacing w:after="0" w:line="240" w:lineRule="auto"/>
        <w:ind w:left="567" w:right="283"/>
        <w:jc w:val="both"/>
        <w:rPr>
          <w:rFonts w:ascii="Calibri Light" w:hAnsi="Calibri Light" w:cs="Times New Roman"/>
          <w:sz w:val="21"/>
          <w:szCs w:val="21"/>
          <w:lang w:val="ru-RU"/>
        </w:rPr>
      </w:pPr>
    </w:p>
    <w:p w14:paraId="4CE1B261" w14:textId="6E9940BC" w:rsidR="00006C9A" w:rsidRPr="00AE36AC" w:rsidRDefault="00006C9A" w:rsidP="004823DC">
      <w:pPr>
        <w:pStyle w:val="aa"/>
        <w:numPr>
          <w:ilvl w:val="0"/>
          <w:numId w:val="7"/>
        </w:numPr>
        <w:tabs>
          <w:tab w:val="left" w:pos="426"/>
          <w:tab w:val="left" w:pos="993"/>
        </w:tabs>
        <w:spacing w:after="0"/>
        <w:ind w:left="567" w:right="283" w:firstLine="0"/>
        <w:jc w:val="center"/>
        <w:rPr>
          <w:rFonts w:ascii="Calibri Light" w:hAnsi="Calibri Light" w:cs="Times New Roman"/>
          <w:b/>
          <w:sz w:val="21"/>
          <w:szCs w:val="21"/>
          <w:lang w:val="ru-RU"/>
        </w:rPr>
      </w:pPr>
      <w:r w:rsidRPr="00AE36AC">
        <w:rPr>
          <w:rFonts w:ascii="Calibri Light" w:hAnsi="Calibri Light" w:cs="Times New Roman"/>
          <w:b/>
          <w:sz w:val="21"/>
          <w:szCs w:val="21"/>
          <w:lang w:val="ru-RU"/>
        </w:rPr>
        <w:t>Обстоятельства непреодолимой силы</w:t>
      </w:r>
    </w:p>
    <w:p w14:paraId="098512DA" w14:textId="118E1663" w:rsidR="00006C9A" w:rsidRPr="00AE36AC" w:rsidRDefault="00006C9A"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Стороны освобождаются от ответственности за частичное или полное неисполнение своих обязательств, предусмотренных настоящим Договором Аренды, если такое неисполнение является следствием обстоятельств непреодолимой силы, не з</w:t>
      </w:r>
      <w:r w:rsidR="00674A2C" w:rsidRPr="00AE36AC">
        <w:rPr>
          <w:rFonts w:ascii="Calibri Light" w:hAnsi="Calibri Light" w:cs="Times New Roman"/>
          <w:sz w:val="21"/>
          <w:szCs w:val="21"/>
          <w:lang w:val="ru-RU"/>
        </w:rPr>
        <w:t>ависящих от воли Сторон, когда С</w:t>
      </w:r>
      <w:r w:rsidRPr="00AE36AC">
        <w:rPr>
          <w:rFonts w:ascii="Calibri Light" w:hAnsi="Calibri Light" w:cs="Times New Roman"/>
          <w:sz w:val="21"/>
          <w:szCs w:val="21"/>
          <w:lang w:val="ru-RU"/>
        </w:rPr>
        <w:t xml:space="preserve">тороны не могли их предвидеть или предотвратить их наступление, если эти обстоятельства непосредственно повлияли на исполнение обязательств, а именно: стихийные бедствия, пожар, наводнение, землетрясение, </w:t>
      </w:r>
      <w:r w:rsidR="00F568B3" w:rsidRPr="00AE36AC">
        <w:rPr>
          <w:rFonts w:ascii="Calibri Light" w:hAnsi="Calibri Light" w:cs="Times New Roman"/>
          <w:sz w:val="21"/>
          <w:szCs w:val="21"/>
          <w:lang w:val="ru-RU"/>
        </w:rPr>
        <w:t>эпидемии</w:t>
      </w:r>
      <w:r w:rsidR="00674A2C" w:rsidRPr="00AE36AC">
        <w:rPr>
          <w:rFonts w:ascii="Calibri Light" w:hAnsi="Calibri Light" w:cs="Times New Roman"/>
          <w:sz w:val="21"/>
          <w:szCs w:val="21"/>
          <w:lang w:val="ru-RU"/>
        </w:rPr>
        <w:t xml:space="preserve">, </w:t>
      </w:r>
      <w:r w:rsidRPr="00AE36AC">
        <w:rPr>
          <w:rFonts w:ascii="Calibri Light" w:hAnsi="Calibri Light" w:cs="Times New Roman"/>
          <w:sz w:val="21"/>
          <w:szCs w:val="21"/>
          <w:lang w:val="ru-RU"/>
        </w:rPr>
        <w:t xml:space="preserve">военные действия, </w:t>
      </w:r>
      <w:r w:rsidR="00F568B3" w:rsidRPr="00AE36AC">
        <w:rPr>
          <w:rFonts w:ascii="Calibri Light" w:hAnsi="Calibri Light" w:cs="Times New Roman"/>
          <w:sz w:val="21"/>
          <w:szCs w:val="21"/>
          <w:lang w:val="ru-RU"/>
        </w:rPr>
        <w:t xml:space="preserve">акты государственных органов, </w:t>
      </w:r>
      <w:r w:rsidRPr="00AE36AC">
        <w:rPr>
          <w:rFonts w:ascii="Calibri Light" w:hAnsi="Calibri Light" w:cs="Times New Roman"/>
          <w:sz w:val="21"/>
          <w:szCs w:val="21"/>
          <w:lang w:val="ru-RU"/>
        </w:rPr>
        <w:t>а также другие обстоятельства, неподвластные контролю Сторон.</w:t>
      </w:r>
    </w:p>
    <w:p w14:paraId="5130DFFB" w14:textId="4220BA1F" w:rsidR="00006C9A" w:rsidRPr="00AE36AC" w:rsidRDefault="00006C9A"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Сторона, для которой становится невозможным выполнить свои обязательства по настоящему Договору Аренды вследствие обстоятельс</w:t>
      </w:r>
      <w:r w:rsidR="00F568B3" w:rsidRPr="00AE36AC">
        <w:rPr>
          <w:rFonts w:ascii="Calibri Light" w:hAnsi="Calibri Light" w:cs="Times New Roman"/>
          <w:sz w:val="21"/>
          <w:szCs w:val="21"/>
          <w:lang w:val="ru-RU"/>
        </w:rPr>
        <w:t>тв непреодолимой силы, указанных</w:t>
      </w:r>
      <w:r w:rsidRPr="00AE36AC">
        <w:rPr>
          <w:rFonts w:ascii="Calibri Light" w:hAnsi="Calibri Light" w:cs="Times New Roman"/>
          <w:sz w:val="21"/>
          <w:szCs w:val="21"/>
          <w:lang w:val="ru-RU"/>
        </w:rPr>
        <w:t xml:space="preserve"> в пункте </w:t>
      </w:r>
      <w:r w:rsidR="00D86798">
        <w:rPr>
          <w:rFonts w:ascii="Calibri Light" w:hAnsi="Calibri Light" w:cs="Times New Roman"/>
          <w:sz w:val="21"/>
          <w:szCs w:val="21"/>
          <w:lang w:val="ru-RU"/>
        </w:rPr>
        <w:t>8</w:t>
      </w:r>
      <w:r w:rsidRPr="00AE36AC">
        <w:rPr>
          <w:rFonts w:ascii="Calibri Light" w:hAnsi="Calibri Light" w:cs="Times New Roman"/>
          <w:sz w:val="21"/>
          <w:szCs w:val="21"/>
          <w:lang w:val="ru-RU"/>
        </w:rPr>
        <w:t>.1</w:t>
      </w:r>
      <w:r w:rsidR="00F568B3" w:rsidRPr="00AE36AC">
        <w:rPr>
          <w:rFonts w:ascii="Calibri Light" w:hAnsi="Calibri Light" w:cs="Times New Roman"/>
          <w:sz w:val="21"/>
          <w:szCs w:val="21"/>
          <w:lang w:val="ru-RU"/>
        </w:rPr>
        <w:t xml:space="preserve"> Договора Аренды</w:t>
      </w:r>
      <w:r w:rsidRPr="00AE36AC">
        <w:rPr>
          <w:rFonts w:ascii="Calibri Light" w:hAnsi="Calibri Light" w:cs="Times New Roman"/>
          <w:sz w:val="21"/>
          <w:szCs w:val="21"/>
          <w:lang w:val="ru-RU"/>
        </w:rPr>
        <w:t>, обязана в течение 5 (пяти) рабочих дней в письменной форме уведомить другую Сторону о начале действия таких обстоятельств</w:t>
      </w:r>
      <w:r w:rsidR="00754E34" w:rsidRPr="00AE36AC">
        <w:rPr>
          <w:rFonts w:ascii="Calibri Light" w:hAnsi="Calibri Light" w:cs="Times New Roman"/>
          <w:sz w:val="21"/>
          <w:szCs w:val="21"/>
          <w:lang w:val="ru-RU"/>
        </w:rPr>
        <w:t>.</w:t>
      </w:r>
      <w:r w:rsidRPr="00AE36AC">
        <w:rPr>
          <w:rFonts w:ascii="Calibri Light" w:hAnsi="Calibri Light" w:cs="Times New Roman"/>
          <w:sz w:val="21"/>
          <w:szCs w:val="21"/>
          <w:lang w:val="ru-RU"/>
        </w:rPr>
        <w:t xml:space="preserve"> Также такая Сторона обязана в течение не более 5 (пяти) рабочих дней после прекращения действия обстоятельств непреодолимой силы уведомить об этом другую Сторону в письменном виде.</w:t>
      </w:r>
    </w:p>
    <w:p w14:paraId="5B0D6F28" w14:textId="6F304F7A" w:rsidR="00006C9A" w:rsidRPr="00AE36AC" w:rsidRDefault="00006C9A"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Допускается досрочное расторжение Договора Аренды, если обстоятельства, указанные в</w:t>
      </w:r>
      <w:r w:rsidR="00232808" w:rsidRPr="00AE36AC">
        <w:rPr>
          <w:rFonts w:ascii="Calibri Light" w:hAnsi="Calibri Light" w:cs="Times New Roman"/>
          <w:sz w:val="21"/>
          <w:szCs w:val="21"/>
          <w:lang w:val="ru-RU"/>
        </w:rPr>
        <w:t xml:space="preserve"> </w:t>
      </w:r>
      <w:r w:rsidR="00F568B3" w:rsidRPr="00AE36AC">
        <w:rPr>
          <w:rFonts w:ascii="Calibri Light" w:hAnsi="Calibri Light" w:cs="Times New Roman"/>
          <w:sz w:val="21"/>
          <w:szCs w:val="21"/>
          <w:lang w:val="ru-RU"/>
        </w:rPr>
        <w:t xml:space="preserve">настоящем </w:t>
      </w:r>
      <w:r w:rsidRPr="00AE36AC">
        <w:rPr>
          <w:rFonts w:ascii="Calibri Light" w:hAnsi="Calibri Light" w:cs="Times New Roman"/>
          <w:sz w:val="21"/>
          <w:szCs w:val="21"/>
          <w:lang w:val="ru-RU"/>
        </w:rPr>
        <w:t>разделе</w:t>
      </w:r>
      <w:r w:rsidR="00232808" w:rsidRPr="00AE36AC">
        <w:rPr>
          <w:rFonts w:ascii="Calibri Light" w:hAnsi="Calibri Light" w:cs="Times New Roman"/>
          <w:sz w:val="21"/>
          <w:szCs w:val="21"/>
          <w:lang w:val="ru-RU"/>
        </w:rPr>
        <w:t>,</w:t>
      </w:r>
      <w:r w:rsidRPr="00AE36AC">
        <w:rPr>
          <w:rFonts w:ascii="Calibri Light" w:hAnsi="Calibri Light" w:cs="Times New Roman"/>
          <w:sz w:val="21"/>
          <w:szCs w:val="21"/>
          <w:lang w:val="ru-RU"/>
        </w:rPr>
        <w:t xml:space="preserve"> действуют более 2-х месяцев.</w:t>
      </w:r>
    </w:p>
    <w:p w14:paraId="1C910B96" w14:textId="77777777" w:rsidR="0039347F" w:rsidRPr="00AE36AC" w:rsidRDefault="0039347F" w:rsidP="00F3208A">
      <w:pPr>
        <w:pStyle w:val="aa"/>
        <w:tabs>
          <w:tab w:val="left" w:pos="426"/>
        </w:tabs>
        <w:spacing w:after="0" w:line="240" w:lineRule="auto"/>
        <w:ind w:left="567" w:right="283"/>
        <w:jc w:val="both"/>
        <w:rPr>
          <w:rFonts w:ascii="Calibri Light" w:hAnsi="Calibri Light" w:cs="Times New Roman"/>
          <w:sz w:val="21"/>
          <w:szCs w:val="21"/>
          <w:lang w:val="ru-RU"/>
        </w:rPr>
      </w:pPr>
    </w:p>
    <w:p w14:paraId="0140B816" w14:textId="77777777" w:rsidR="008424F1" w:rsidRPr="00AE36AC" w:rsidRDefault="00BE6CD3" w:rsidP="004823DC">
      <w:pPr>
        <w:pStyle w:val="aa"/>
        <w:numPr>
          <w:ilvl w:val="0"/>
          <w:numId w:val="7"/>
        </w:numPr>
        <w:tabs>
          <w:tab w:val="left" w:pos="426"/>
          <w:tab w:val="left" w:pos="993"/>
        </w:tabs>
        <w:spacing w:after="0"/>
        <w:ind w:left="567" w:right="283" w:firstLine="0"/>
        <w:jc w:val="center"/>
        <w:rPr>
          <w:rFonts w:ascii="Calibri Light" w:hAnsi="Calibri Light" w:cs="Times New Roman"/>
          <w:b/>
          <w:sz w:val="21"/>
          <w:szCs w:val="21"/>
          <w:lang w:val="ru-RU"/>
        </w:rPr>
      </w:pPr>
      <w:r w:rsidRPr="00AE36AC">
        <w:rPr>
          <w:rFonts w:ascii="Calibri Light" w:hAnsi="Calibri Light" w:cs="Times New Roman"/>
          <w:b/>
          <w:sz w:val="21"/>
          <w:szCs w:val="21"/>
          <w:lang w:val="ru-RU"/>
        </w:rPr>
        <w:t>Заключительные положения</w:t>
      </w:r>
    </w:p>
    <w:p w14:paraId="09F58A91" w14:textId="2C570487" w:rsidR="00085A8A" w:rsidRPr="00AE36AC" w:rsidRDefault="00085A8A"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В части, не урегулированной Договор</w:t>
      </w:r>
      <w:r w:rsidR="001B7AD3" w:rsidRPr="00AE36AC">
        <w:rPr>
          <w:rFonts w:ascii="Calibri Light" w:hAnsi="Calibri Light" w:cs="Times New Roman"/>
          <w:sz w:val="21"/>
          <w:szCs w:val="21"/>
          <w:lang w:val="ru-RU"/>
        </w:rPr>
        <w:t>ом</w:t>
      </w:r>
      <w:r w:rsidRPr="00AE36AC">
        <w:rPr>
          <w:rFonts w:ascii="Calibri Light" w:hAnsi="Calibri Light" w:cs="Times New Roman"/>
          <w:sz w:val="21"/>
          <w:szCs w:val="21"/>
          <w:lang w:val="ru-RU"/>
        </w:rPr>
        <w:t xml:space="preserve"> </w:t>
      </w:r>
      <w:r w:rsidR="001B7AD3" w:rsidRPr="00AE36AC">
        <w:rPr>
          <w:rFonts w:ascii="Calibri Light" w:hAnsi="Calibri Light" w:cs="Times New Roman"/>
          <w:sz w:val="21"/>
          <w:szCs w:val="21"/>
          <w:lang w:val="ru-RU"/>
        </w:rPr>
        <w:t>А</w:t>
      </w:r>
      <w:r w:rsidR="009229C5" w:rsidRPr="00AE36AC">
        <w:rPr>
          <w:rFonts w:ascii="Calibri Light" w:hAnsi="Calibri Light" w:cs="Times New Roman"/>
          <w:sz w:val="21"/>
          <w:szCs w:val="21"/>
          <w:lang w:val="ru-RU"/>
        </w:rPr>
        <w:t>ренды и</w:t>
      </w:r>
      <w:r w:rsidRPr="00AE36AC">
        <w:rPr>
          <w:rFonts w:ascii="Calibri Light" w:hAnsi="Calibri Light" w:cs="Times New Roman"/>
          <w:sz w:val="21"/>
          <w:szCs w:val="21"/>
          <w:lang w:val="ru-RU"/>
        </w:rPr>
        <w:t xml:space="preserve"> </w:t>
      </w:r>
      <w:r w:rsidR="001B7AD3" w:rsidRPr="00AE36AC">
        <w:rPr>
          <w:rFonts w:ascii="Calibri Light" w:hAnsi="Calibri Light" w:cs="Times New Roman"/>
          <w:sz w:val="21"/>
          <w:szCs w:val="21"/>
          <w:lang w:val="ru-RU"/>
        </w:rPr>
        <w:t>Основными условиями</w:t>
      </w:r>
      <w:r w:rsidR="0057523D" w:rsidRPr="00AE36AC">
        <w:rPr>
          <w:rFonts w:ascii="Calibri Light" w:hAnsi="Calibri Light" w:cs="Times New Roman"/>
          <w:sz w:val="21"/>
          <w:szCs w:val="21"/>
          <w:lang w:val="ru-RU"/>
        </w:rPr>
        <w:t>,</w:t>
      </w:r>
      <w:r w:rsidR="001B7AD3" w:rsidRPr="00AE36AC">
        <w:rPr>
          <w:rFonts w:ascii="Calibri Light" w:hAnsi="Calibri Light" w:cs="Times New Roman"/>
          <w:sz w:val="21"/>
          <w:szCs w:val="21"/>
          <w:lang w:val="ru-RU"/>
        </w:rPr>
        <w:t xml:space="preserve"> </w:t>
      </w:r>
      <w:r w:rsidRPr="00AE36AC">
        <w:rPr>
          <w:rFonts w:ascii="Calibri Light" w:hAnsi="Calibri Light" w:cs="Times New Roman"/>
          <w:sz w:val="21"/>
          <w:szCs w:val="21"/>
          <w:lang w:val="ru-RU"/>
        </w:rPr>
        <w:t>отношения Арендодателя и Арендатора регулируются действующим законодательством РФ.</w:t>
      </w:r>
    </w:p>
    <w:p w14:paraId="782C4B0F" w14:textId="6FC14034" w:rsidR="009229C5" w:rsidRPr="00AE36AC" w:rsidRDefault="009229C5"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Стороны настоящим заверяют и гарантируют друг другу, что зарегистрированы  в соответствии с законодательством, получил</w:t>
      </w:r>
      <w:r w:rsidR="00775E47" w:rsidRPr="00AE36AC">
        <w:rPr>
          <w:rFonts w:ascii="Calibri Light" w:hAnsi="Calibri Light" w:cs="Times New Roman"/>
          <w:sz w:val="21"/>
          <w:szCs w:val="21"/>
          <w:lang w:val="ru-RU"/>
        </w:rPr>
        <w:t>и</w:t>
      </w:r>
      <w:r w:rsidRPr="00AE36AC">
        <w:rPr>
          <w:rFonts w:ascii="Calibri Light" w:hAnsi="Calibri Light" w:cs="Times New Roman"/>
          <w:sz w:val="21"/>
          <w:szCs w:val="21"/>
          <w:lang w:val="ru-RU"/>
        </w:rPr>
        <w:t xml:space="preserve"> все одобрения от своих органов управления, необходимые и достаточные для заключения и исполнения Договора Аренды (если такие требуются), подписант</w:t>
      </w:r>
      <w:r w:rsidR="00775E47" w:rsidRPr="00AE36AC">
        <w:rPr>
          <w:rFonts w:ascii="Calibri Light" w:hAnsi="Calibri Light" w:cs="Times New Roman"/>
          <w:sz w:val="21"/>
          <w:szCs w:val="21"/>
          <w:lang w:val="ru-RU"/>
        </w:rPr>
        <w:t>ы настоящего Договора являю</w:t>
      </w:r>
      <w:r w:rsidRPr="00AE36AC">
        <w:rPr>
          <w:rFonts w:ascii="Calibri Light" w:hAnsi="Calibri Light" w:cs="Times New Roman"/>
          <w:sz w:val="21"/>
          <w:szCs w:val="21"/>
          <w:lang w:val="ru-RU"/>
        </w:rPr>
        <w:t>тся уполномоченным</w:t>
      </w:r>
      <w:r w:rsidR="00775E47" w:rsidRPr="00AE36AC">
        <w:rPr>
          <w:rFonts w:ascii="Calibri Light" w:hAnsi="Calibri Light" w:cs="Times New Roman"/>
          <w:sz w:val="21"/>
          <w:szCs w:val="21"/>
          <w:lang w:val="ru-RU"/>
        </w:rPr>
        <w:t>и лица</w:t>
      </w:r>
      <w:r w:rsidRPr="00AE36AC">
        <w:rPr>
          <w:rFonts w:ascii="Calibri Light" w:hAnsi="Calibri Light" w:cs="Times New Roman"/>
          <w:sz w:val="21"/>
          <w:szCs w:val="21"/>
          <w:lang w:val="ru-RU"/>
        </w:rPr>
        <w:t>м</w:t>
      </w:r>
      <w:r w:rsidR="00775E47" w:rsidRPr="00AE36AC">
        <w:rPr>
          <w:rFonts w:ascii="Calibri Light" w:hAnsi="Calibri Light" w:cs="Times New Roman"/>
          <w:sz w:val="21"/>
          <w:szCs w:val="21"/>
          <w:lang w:val="ru-RU"/>
        </w:rPr>
        <w:t>и; имею</w:t>
      </w:r>
      <w:r w:rsidRPr="00AE36AC">
        <w:rPr>
          <w:rFonts w:ascii="Calibri Light" w:hAnsi="Calibri Light" w:cs="Times New Roman"/>
          <w:sz w:val="21"/>
          <w:szCs w:val="21"/>
          <w:lang w:val="ru-RU"/>
        </w:rPr>
        <w:t xml:space="preserve">т все необходимые лицензии и допуски (если требуется); в отношении </w:t>
      </w:r>
      <w:r w:rsidR="00775E47" w:rsidRPr="00AE36AC">
        <w:rPr>
          <w:rFonts w:ascii="Calibri Light" w:hAnsi="Calibri Light" w:cs="Times New Roman"/>
          <w:sz w:val="21"/>
          <w:szCs w:val="21"/>
          <w:lang w:val="ru-RU"/>
        </w:rPr>
        <w:t>ни одной из Сторон</w:t>
      </w:r>
      <w:r w:rsidRPr="00AE36AC">
        <w:rPr>
          <w:rFonts w:ascii="Calibri Light" w:hAnsi="Calibri Light" w:cs="Times New Roman"/>
          <w:sz w:val="21"/>
          <w:szCs w:val="21"/>
          <w:lang w:val="ru-RU"/>
        </w:rPr>
        <w:t xml:space="preserve"> не принято решение о ликвидации или реорганизации, не начат процесс о несостоятельности (банкротстве); </w:t>
      </w:r>
      <w:r w:rsidR="00775E47" w:rsidRPr="00AE36AC">
        <w:rPr>
          <w:rFonts w:ascii="Calibri Light" w:hAnsi="Calibri Light" w:cs="Times New Roman"/>
          <w:sz w:val="21"/>
          <w:szCs w:val="21"/>
          <w:lang w:val="ru-RU"/>
        </w:rPr>
        <w:t xml:space="preserve">каждая из Сторон </w:t>
      </w:r>
      <w:r w:rsidRPr="00AE36AC">
        <w:rPr>
          <w:rFonts w:ascii="Calibri Light" w:hAnsi="Calibri Light" w:cs="Times New Roman"/>
          <w:sz w:val="21"/>
          <w:szCs w:val="21"/>
          <w:lang w:val="ru-RU"/>
        </w:rPr>
        <w:t>является благонадежным контрагентом, не имеет задолженностей по оплате платежей в бюджет; уплачивает все налоги и сборы в соответствии с действующим законодательством</w:t>
      </w:r>
      <w:r w:rsidR="00775E47" w:rsidRPr="00AE36AC">
        <w:rPr>
          <w:rFonts w:ascii="Calibri Light" w:hAnsi="Calibri Light" w:cs="Times New Roman"/>
          <w:sz w:val="21"/>
          <w:szCs w:val="21"/>
          <w:lang w:val="ru-RU"/>
        </w:rPr>
        <w:t xml:space="preserve"> РФ</w:t>
      </w:r>
      <w:r w:rsidRPr="00AE36AC">
        <w:rPr>
          <w:rFonts w:ascii="Calibri Light" w:hAnsi="Calibri Light" w:cs="Times New Roman"/>
          <w:sz w:val="21"/>
          <w:szCs w:val="21"/>
          <w:lang w:val="ru-RU"/>
        </w:rPr>
        <w:t xml:space="preserve">, все операции полностью отражены в </w:t>
      </w:r>
      <w:r w:rsidR="00775E47" w:rsidRPr="00AE36AC">
        <w:rPr>
          <w:rFonts w:ascii="Calibri Light" w:hAnsi="Calibri Light" w:cs="Times New Roman"/>
          <w:sz w:val="21"/>
          <w:szCs w:val="21"/>
          <w:lang w:val="ru-RU"/>
        </w:rPr>
        <w:t xml:space="preserve">их </w:t>
      </w:r>
      <w:r w:rsidRPr="00AE36AC">
        <w:rPr>
          <w:rFonts w:ascii="Calibri Light" w:hAnsi="Calibri Light" w:cs="Times New Roman"/>
          <w:sz w:val="21"/>
          <w:szCs w:val="21"/>
          <w:lang w:val="ru-RU"/>
        </w:rPr>
        <w:t>налоговом и бухгалтерском учете; добропо</w:t>
      </w:r>
      <w:r w:rsidR="00775E47" w:rsidRPr="00AE36AC">
        <w:rPr>
          <w:rFonts w:ascii="Calibri Light" w:hAnsi="Calibri Light" w:cs="Times New Roman"/>
          <w:sz w:val="21"/>
          <w:szCs w:val="21"/>
          <w:lang w:val="ru-RU"/>
        </w:rPr>
        <w:t>рядочно и добросовестно исполняю</w:t>
      </w:r>
      <w:r w:rsidRPr="00AE36AC">
        <w:rPr>
          <w:rFonts w:ascii="Calibri Light" w:hAnsi="Calibri Light" w:cs="Times New Roman"/>
          <w:sz w:val="21"/>
          <w:szCs w:val="21"/>
          <w:lang w:val="ru-RU"/>
        </w:rPr>
        <w:t>т действующее законодательство</w:t>
      </w:r>
      <w:r w:rsidR="00775E47" w:rsidRPr="00AE36AC">
        <w:rPr>
          <w:rFonts w:ascii="Calibri Light" w:hAnsi="Calibri Light" w:cs="Times New Roman"/>
          <w:sz w:val="21"/>
          <w:szCs w:val="21"/>
          <w:lang w:val="ru-RU"/>
        </w:rPr>
        <w:t xml:space="preserve"> РФ</w:t>
      </w:r>
      <w:r w:rsidRPr="00AE36AC">
        <w:rPr>
          <w:rFonts w:ascii="Calibri Light" w:hAnsi="Calibri Light" w:cs="Times New Roman"/>
          <w:sz w:val="21"/>
          <w:szCs w:val="21"/>
          <w:lang w:val="ru-RU"/>
        </w:rPr>
        <w:t xml:space="preserve"> и не име</w:t>
      </w:r>
      <w:r w:rsidR="00775E47" w:rsidRPr="00AE36AC">
        <w:rPr>
          <w:rFonts w:ascii="Calibri Light" w:hAnsi="Calibri Light" w:cs="Times New Roman"/>
          <w:sz w:val="21"/>
          <w:szCs w:val="21"/>
          <w:lang w:val="ru-RU"/>
        </w:rPr>
        <w:t>ю</w:t>
      </w:r>
      <w:r w:rsidRPr="00AE36AC">
        <w:rPr>
          <w:rFonts w:ascii="Calibri Light" w:hAnsi="Calibri Light" w:cs="Times New Roman"/>
          <w:sz w:val="21"/>
          <w:szCs w:val="21"/>
          <w:lang w:val="ru-RU"/>
        </w:rPr>
        <w:t>т намерений его нарушать.</w:t>
      </w:r>
    </w:p>
    <w:p w14:paraId="5648694C" w14:textId="31E03C65" w:rsidR="009229C5" w:rsidRPr="00AE36AC" w:rsidRDefault="009229C5"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Стороны обязуются в рамках исполнения </w:t>
      </w:r>
      <w:r w:rsidR="00775E47" w:rsidRPr="00AE36AC">
        <w:rPr>
          <w:rFonts w:ascii="Calibri Light" w:hAnsi="Calibri Light" w:cs="Times New Roman"/>
          <w:sz w:val="21"/>
          <w:szCs w:val="21"/>
          <w:lang w:val="ru-RU"/>
        </w:rPr>
        <w:t>Договора Аренды</w:t>
      </w:r>
      <w:r w:rsidRPr="00AE36AC">
        <w:rPr>
          <w:rFonts w:ascii="Calibri Light" w:hAnsi="Calibri Light" w:cs="Times New Roman"/>
          <w:sz w:val="21"/>
          <w:szCs w:val="21"/>
          <w:lang w:val="ru-RU"/>
        </w:rPr>
        <w:t xml:space="preserve">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и их представителям.</w:t>
      </w:r>
    </w:p>
    <w:p w14:paraId="32FC6359" w14:textId="349F1CBE" w:rsidR="009229C5" w:rsidRPr="00AE36AC" w:rsidRDefault="009229C5"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В случае нарушения одной из Сторон изложенных выше антикоррупционных обязательств, другая Сторона вправе в одностороннем порядке приостановить исполнение своих обязательств по </w:t>
      </w:r>
      <w:r w:rsidR="00775E47" w:rsidRPr="00AE36AC">
        <w:rPr>
          <w:rFonts w:ascii="Calibri Light" w:hAnsi="Calibri Light" w:cs="Times New Roman"/>
          <w:sz w:val="21"/>
          <w:szCs w:val="21"/>
          <w:lang w:val="ru-RU"/>
        </w:rPr>
        <w:t>Договору Аренды</w:t>
      </w:r>
      <w:r w:rsidRPr="00AE36AC">
        <w:rPr>
          <w:rFonts w:ascii="Calibri Light" w:hAnsi="Calibri Light" w:cs="Times New Roman"/>
          <w:sz w:val="21"/>
          <w:szCs w:val="21"/>
          <w:lang w:val="ru-RU"/>
        </w:rPr>
        <w:t xml:space="preserve"> до устранения причин такого нарушения или отказаться от исполнения </w:t>
      </w:r>
      <w:r w:rsidR="00775E47" w:rsidRPr="00AE36AC">
        <w:rPr>
          <w:rFonts w:ascii="Calibri Light" w:hAnsi="Calibri Light" w:cs="Times New Roman"/>
          <w:sz w:val="21"/>
          <w:szCs w:val="21"/>
          <w:lang w:val="ru-RU"/>
        </w:rPr>
        <w:t>Договора Аренды</w:t>
      </w:r>
      <w:r w:rsidRPr="00AE36AC">
        <w:rPr>
          <w:rFonts w:ascii="Calibri Light" w:hAnsi="Calibri Light" w:cs="Times New Roman"/>
          <w:sz w:val="21"/>
          <w:szCs w:val="21"/>
          <w:lang w:val="ru-RU"/>
        </w:rPr>
        <w:t>, направив об этом письменное уведомление</w:t>
      </w:r>
      <w:r w:rsidR="00775E47" w:rsidRPr="00AE36AC">
        <w:rPr>
          <w:rFonts w:ascii="Calibri Light" w:hAnsi="Calibri Light" w:cs="Times New Roman"/>
          <w:sz w:val="21"/>
          <w:szCs w:val="21"/>
          <w:lang w:val="ru-RU"/>
        </w:rPr>
        <w:t xml:space="preserve"> другой Стороне</w:t>
      </w:r>
      <w:r w:rsidRPr="00AE36AC">
        <w:rPr>
          <w:rFonts w:ascii="Calibri Light" w:hAnsi="Calibri Light" w:cs="Times New Roman"/>
          <w:sz w:val="21"/>
          <w:szCs w:val="21"/>
          <w:lang w:val="ru-RU"/>
        </w:rPr>
        <w:t>.</w:t>
      </w:r>
    </w:p>
    <w:p w14:paraId="65ECE784" w14:textId="7835D30B" w:rsidR="00D57F5B" w:rsidRPr="00AE36AC" w:rsidRDefault="00D57F5B"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Настоящий </w:t>
      </w:r>
      <w:r w:rsidR="001B7AD3" w:rsidRPr="00AE36AC">
        <w:rPr>
          <w:rFonts w:ascii="Calibri Light" w:hAnsi="Calibri Light" w:cs="Times New Roman"/>
          <w:sz w:val="21"/>
          <w:szCs w:val="21"/>
          <w:lang w:val="ru-RU"/>
        </w:rPr>
        <w:t>Д</w:t>
      </w:r>
      <w:r w:rsidRPr="00AE36AC">
        <w:rPr>
          <w:rFonts w:ascii="Calibri Light" w:hAnsi="Calibri Light" w:cs="Times New Roman"/>
          <w:sz w:val="21"/>
          <w:szCs w:val="21"/>
          <w:lang w:val="ru-RU"/>
        </w:rPr>
        <w:t>оговор Аренды не является договором проката и публичной офертой.</w:t>
      </w:r>
    </w:p>
    <w:p w14:paraId="492E932E" w14:textId="5148A4FD" w:rsidR="008424F1" w:rsidRPr="00AE36AC" w:rsidRDefault="00BE6CD3" w:rsidP="004823DC">
      <w:pPr>
        <w:pStyle w:val="aa"/>
        <w:numPr>
          <w:ilvl w:val="1"/>
          <w:numId w:val="7"/>
        </w:numPr>
        <w:tabs>
          <w:tab w:val="left" w:pos="1276"/>
        </w:tabs>
        <w:spacing w:after="120" w:line="240" w:lineRule="auto"/>
        <w:ind w:left="1276" w:right="284" w:hanging="709"/>
        <w:contextualSpacing w:val="0"/>
        <w:jc w:val="both"/>
        <w:rPr>
          <w:rFonts w:ascii="Calibri Light" w:hAnsi="Calibri Light" w:cs="Times New Roman"/>
          <w:sz w:val="21"/>
          <w:szCs w:val="21"/>
          <w:lang w:val="ru-RU"/>
        </w:rPr>
      </w:pPr>
      <w:r w:rsidRPr="00AE36AC">
        <w:rPr>
          <w:rFonts w:ascii="Calibri Light" w:hAnsi="Calibri Light" w:cs="Times New Roman"/>
          <w:sz w:val="21"/>
          <w:szCs w:val="21"/>
          <w:lang w:val="ru-RU"/>
        </w:rPr>
        <w:t xml:space="preserve">Настоящий </w:t>
      </w:r>
      <w:r w:rsidR="001B7AD3" w:rsidRPr="00AE36AC">
        <w:rPr>
          <w:rFonts w:ascii="Calibri Light" w:hAnsi="Calibri Light" w:cs="Times New Roman"/>
          <w:sz w:val="21"/>
          <w:szCs w:val="21"/>
          <w:lang w:val="ru-RU"/>
        </w:rPr>
        <w:t>Д</w:t>
      </w:r>
      <w:r w:rsidRPr="00AE36AC">
        <w:rPr>
          <w:rFonts w:ascii="Calibri Light" w:hAnsi="Calibri Light" w:cs="Times New Roman"/>
          <w:sz w:val="21"/>
          <w:szCs w:val="21"/>
          <w:lang w:val="ru-RU"/>
        </w:rPr>
        <w:t>оговор Аренды составлен в 2 (двух) экземплярах, имеющих одинаковую юридическую силу, один экземпляр для Арендатора, один для Арендодателя.</w:t>
      </w:r>
    </w:p>
    <w:p w14:paraId="636C9179" w14:textId="77777777" w:rsidR="008424F1" w:rsidRPr="00AE36AC" w:rsidRDefault="008424F1" w:rsidP="00F3208A">
      <w:pPr>
        <w:spacing w:after="0" w:line="240" w:lineRule="auto"/>
        <w:ind w:left="567" w:right="283"/>
        <w:rPr>
          <w:rFonts w:ascii="Calibri Light" w:hAnsi="Calibri Light" w:cs="Times New Roman"/>
          <w:sz w:val="21"/>
          <w:szCs w:val="21"/>
          <w:lang w:val="ru-RU"/>
        </w:rPr>
      </w:pPr>
    </w:p>
    <w:p w14:paraId="76833A10" w14:textId="1FC4AE8F" w:rsidR="008424F1" w:rsidRPr="00AE36AC" w:rsidRDefault="00A20903" w:rsidP="003776C9">
      <w:pPr>
        <w:pStyle w:val="aa"/>
        <w:numPr>
          <w:ilvl w:val="0"/>
          <w:numId w:val="12"/>
        </w:numPr>
        <w:spacing w:after="0" w:line="240" w:lineRule="auto"/>
        <w:ind w:left="567" w:right="283"/>
        <w:jc w:val="center"/>
        <w:rPr>
          <w:rFonts w:ascii="Calibri Light" w:hAnsi="Calibri Light" w:cs="Times New Roman"/>
          <w:b/>
          <w:sz w:val="21"/>
          <w:szCs w:val="21"/>
          <w:lang w:val="ru-RU"/>
        </w:rPr>
      </w:pPr>
      <w:r w:rsidRPr="00AE36AC">
        <w:rPr>
          <w:rFonts w:ascii="Calibri Light" w:hAnsi="Calibri Light" w:cs="Times New Roman"/>
          <w:b/>
          <w:sz w:val="21"/>
          <w:szCs w:val="21"/>
          <w:lang w:val="ru-RU"/>
        </w:rPr>
        <w:t>Р</w:t>
      </w:r>
      <w:r w:rsidR="00DE420D" w:rsidRPr="00AE36AC">
        <w:rPr>
          <w:rFonts w:ascii="Calibri Light" w:hAnsi="Calibri Light" w:cs="Times New Roman"/>
          <w:b/>
          <w:sz w:val="21"/>
          <w:szCs w:val="21"/>
          <w:lang w:val="ru-RU"/>
        </w:rPr>
        <w:t>еквизиты и п</w:t>
      </w:r>
      <w:r w:rsidR="00BE6CD3" w:rsidRPr="00AE36AC">
        <w:rPr>
          <w:rFonts w:ascii="Calibri Light" w:hAnsi="Calibri Light" w:cs="Times New Roman"/>
          <w:b/>
          <w:sz w:val="21"/>
          <w:szCs w:val="21"/>
          <w:lang w:val="ru-RU"/>
        </w:rPr>
        <w:t>одписи сторон</w:t>
      </w:r>
    </w:p>
    <w:p w14:paraId="23575C12" w14:textId="77777777" w:rsidR="008424F1" w:rsidRPr="00AE36AC" w:rsidRDefault="008424F1" w:rsidP="00F3208A">
      <w:pPr>
        <w:spacing w:after="0" w:line="240" w:lineRule="auto"/>
        <w:ind w:left="567" w:right="283"/>
        <w:rPr>
          <w:rFonts w:ascii="Calibri Light" w:hAnsi="Calibri Light" w:cs="Times New Roman"/>
          <w:sz w:val="21"/>
          <w:szCs w:val="21"/>
          <w:lang w:val="ru-RU"/>
        </w:rPr>
      </w:pPr>
    </w:p>
    <w:tbl>
      <w:tblPr>
        <w:tblW w:w="10348" w:type="dxa"/>
        <w:tblLayout w:type="fixed"/>
        <w:tblLook w:val="04A0" w:firstRow="1" w:lastRow="0" w:firstColumn="1" w:lastColumn="0" w:noHBand="0" w:noVBand="1"/>
      </w:tblPr>
      <w:tblGrid>
        <w:gridCol w:w="5387"/>
        <w:gridCol w:w="4961"/>
      </w:tblGrid>
      <w:tr w:rsidR="00BE6CD3" w:rsidRPr="00AE36AC" w14:paraId="11D58699" w14:textId="77777777" w:rsidTr="00C22B0B">
        <w:trPr>
          <w:trHeight w:val="5250"/>
        </w:trPr>
        <w:tc>
          <w:tcPr>
            <w:tcW w:w="5387" w:type="dxa"/>
            <w:shd w:val="clear" w:color="auto" w:fill="auto"/>
          </w:tcPr>
          <w:p w14:paraId="1B86328A" w14:textId="25FE3CFD" w:rsidR="00BE6CD3" w:rsidRPr="00AE36AC" w:rsidRDefault="00BE6CD3" w:rsidP="002F7B84">
            <w:pPr>
              <w:pStyle w:val="aa"/>
              <w:spacing w:after="0" w:line="240" w:lineRule="auto"/>
              <w:ind w:left="567"/>
              <w:rPr>
                <w:rFonts w:ascii="Calibri Light" w:hAnsi="Calibri Light" w:cs="Times New Roman"/>
                <w:b/>
                <w:bCs/>
                <w:sz w:val="21"/>
                <w:szCs w:val="21"/>
                <w:lang w:val="ru-RU"/>
              </w:rPr>
            </w:pPr>
            <w:r w:rsidRPr="00AE36AC">
              <w:rPr>
                <w:rFonts w:ascii="Calibri Light" w:hAnsi="Calibri Light" w:cs="Times New Roman"/>
                <w:b/>
                <w:bCs/>
                <w:sz w:val="21"/>
                <w:szCs w:val="21"/>
                <w:lang w:val="ru-RU"/>
              </w:rPr>
              <w:t>Арендодатель</w:t>
            </w:r>
          </w:p>
          <w:p w14:paraId="11C2F16E" w14:textId="18FAC51B" w:rsidR="003F7567" w:rsidRPr="00AE36AC" w:rsidRDefault="0070592C" w:rsidP="002F7B84">
            <w:pPr>
              <w:spacing w:line="264" w:lineRule="auto"/>
              <w:ind w:left="567"/>
              <w:rPr>
                <w:rFonts w:ascii="Calibri Light" w:hAnsi="Calibri Light" w:cs="Times New Roman"/>
                <w:b/>
                <w:sz w:val="21"/>
                <w:szCs w:val="21"/>
              </w:rPr>
            </w:pPr>
            <w:r w:rsidRPr="00AE36AC">
              <w:rPr>
                <w:rFonts w:ascii="Calibri Light" w:hAnsi="Calibri Light" w:cs="Times New Roman"/>
                <w:b/>
                <w:sz w:val="21"/>
                <w:szCs w:val="21"/>
              </w:rPr>
              <w:t>ООО «СОЛЛЕРС Т</w:t>
            </w:r>
            <w:r w:rsidR="003F7567" w:rsidRPr="00AE36AC">
              <w:rPr>
                <w:rFonts w:ascii="Calibri Light" w:hAnsi="Calibri Light" w:cs="Times New Roman"/>
                <w:b/>
                <w:sz w:val="21"/>
                <w:szCs w:val="21"/>
              </w:rPr>
              <w:t>Р»</w:t>
            </w:r>
          </w:p>
          <w:p w14:paraId="7EB4B82A" w14:textId="0E5636C9" w:rsidR="003F7567" w:rsidRPr="00AE36AC" w:rsidRDefault="003F7567" w:rsidP="002F7B84">
            <w:pPr>
              <w:spacing w:after="0" w:line="240" w:lineRule="auto"/>
              <w:ind w:left="567"/>
              <w:rPr>
                <w:rFonts w:ascii="Calibri Light" w:hAnsi="Calibri Light" w:cs="Times New Roman"/>
                <w:sz w:val="21"/>
                <w:szCs w:val="21"/>
                <w:lang w:val="ru-RU"/>
              </w:rPr>
            </w:pPr>
            <w:r w:rsidRPr="00AE36AC">
              <w:rPr>
                <w:rFonts w:ascii="Calibri Light" w:hAnsi="Calibri Light" w:cs="Times New Roman"/>
                <w:sz w:val="21"/>
                <w:szCs w:val="21"/>
                <w:lang w:val="ru-RU"/>
              </w:rPr>
              <w:t xml:space="preserve">Адрес местонахождения: </w:t>
            </w:r>
            <w:r w:rsidR="006F4790" w:rsidRPr="00AE36AC">
              <w:rPr>
                <w:rFonts w:ascii="Calibri Light" w:hAnsi="Calibri Light" w:cs="Times New Roman"/>
                <w:sz w:val="21"/>
                <w:szCs w:val="21"/>
                <w:lang w:val="ru-RU"/>
              </w:rPr>
              <w:t xml:space="preserve">119285, г. Москва, </w:t>
            </w:r>
            <w:proofErr w:type="gramStart"/>
            <w:r w:rsidR="006F4790" w:rsidRPr="00AE36AC">
              <w:rPr>
                <w:rFonts w:ascii="Calibri Light" w:hAnsi="Calibri Light" w:cs="Times New Roman"/>
                <w:sz w:val="21"/>
                <w:szCs w:val="21"/>
                <w:lang w:val="ru-RU"/>
              </w:rPr>
              <w:t>вн.тер</w:t>
            </w:r>
            <w:proofErr w:type="gramEnd"/>
            <w:r w:rsidR="006F4790" w:rsidRPr="00AE36AC">
              <w:rPr>
                <w:rFonts w:ascii="Calibri Light" w:hAnsi="Calibri Light" w:cs="Times New Roman"/>
                <w:sz w:val="21"/>
                <w:szCs w:val="21"/>
                <w:lang w:val="ru-RU"/>
              </w:rPr>
              <w:t>.г</w:t>
            </w:r>
            <w:r w:rsidR="0039347F" w:rsidRPr="00AE36AC">
              <w:rPr>
                <w:rFonts w:ascii="Calibri Light" w:hAnsi="Calibri Light" w:cs="Times New Roman"/>
                <w:sz w:val="21"/>
                <w:szCs w:val="21"/>
                <w:lang w:val="ru-RU"/>
              </w:rPr>
              <w:t>ор</w:t>
            </w:r>
            <w:r w:rsidR="006F4790" w:rsidRPr="00AE36AC">
              <w:rPr>
                <w:rFonts w:ascii="Calibri Light" w:hAnsi="Calibri Light" w:cs="Times New Roman"/>
                <w:sz w:val="21"/>
                <w:szCs w:val="21"/>
                <w:lang w:val="ru-RU"/>
              </w:rPr>
              <w:t xml:space="preserve">. муниципальный округ Раменки, </w:t>
            </w:r>
            <w:r w:rsidR="009229C5" w:rsidRPr="00AE36AC">
              <w:rPr>
                <w:rFonts w:ascii="Calibri Light" w:hAnsi="Calibri Light" w:cs="Times New Roman"/>
                <w:sz w:val="21"/>
                <w:szCs w:val="21"/>
                <w:lang w:val="ru-RU"/>
              </w:rPr>
              <w:t>км МЖД Киевское 5-ый,</w:t>
            </w:r>
            <w:r w:rsidR="00811D4A" w:rsidRPr="00AE36AC">
              <w:rPr>
                <w:rFonts w:ascii="Calibri Light" w:hAnsi="Calibri Light" w:cs="Times New Roman"/>
                <w:sz w:val="21"/>
                <w:szCs w:val="21"/>
                <w:lang w:val="ru-RU"/>
              </w:rPr>
              <w:t xml:space="preserve"> </w:t>
            </w:r>
            <w:r w:rsidR="006F4790" w:rsidRPr="00AE36AC">
              <w:rPr>
                <w:rFonts w:ascii="Calibri Light" w:hAnsi="Calibri Light" w:cs="Times New Roman"/>
                <w:sz w:val="21"/>
                <w:szCs w:val="21"/>
                <w:lang w:val="ru-RU"/>
              </w:rPr>
              <w:t>д. 1, стр. 1,</w:t>
            </w:r>
            <w:r w:rsidR="009229C5" w:rsidRPr="00AE36AC">
              <w:rPr>
                <w:rFonts w:ascii="Calibri Light" w:hAnsi="Calibri Light" w:cs="Times New Roman"/>
                <w:sz w:val="21"/>
                <w:szCs w:val="21"/>
                <w:lang w:val="ru-RU"/>
              </w:rPr>
              <w:t xml:space="preserve"> этаж 6,</w:t>
            </w:r>
            <w:r w:rsidR="006F4790" w:rsidRPr="00AE36AC">
              <w:rPr>
                <w:rFonts w:ascii="Calibri Light" w:hAnsi="Calibri Light" w:cs="Times New Roman"/>
                <w:sz w:val="21"/>
                <w:szCs w:val="21"/>
                <w:lang w:val="ru-RU"/>
              </w:rPr>
              <w:t xml:space="preserve"> </w:t>
            </w:r>
            <w:r w:rsidR="009229C5" w:rsidRPr="00AE36AC">
              <w:rPr>
                <w:rFonts w:ascii="Calibri Light" w:hAnsi="Calibri Light" w:cs="Times New Roman"/>
                <w:sz w:val="21"/>
                <w:szCs w:val="21"/>
                <w:lang w:val="ru-RU"/>
              </w:rPr>
              <w:t>пом.6</w:t>
            </w:r>
          </w:p>
          <w:p w14:paraId="12D76E29" w14:textId="77777777" w:rsidR="0039347F" w:rsidRPr="00AE36AC" w:rsidRDefault="0039347F" w:rsidP="002F7B84">
            <w:pPr>
              <w:spacing w:after="0" w:line="264" w:lineRule="auto"/>
              <w:ind w:left="567"/>
              <w:rPr>
                <w:rFonts w:ascii="Calibri Light" w:eastAsiaTheme="minorEastAsia" w:hAnsi="Calibri Light" w:cs="Times New Roman"/>
                <w:sz w:val="21"/>
                <w:szCs w:val="21"/>
                <w:lang w:val="ru-RU" w:eastAsia="en-US"/>
              </w:rPr>
            </w:pPr>
            <w:r w:rsidRPr="00AE36AC">
              <w:rPr>
                <w:rFonts w:ascii="Calibri Light" w:eastAsiaTheme="minorEastAsia" w:hAnsi="Calibri Light" w:cs="Times New Roman"/>
                <w:sz w:val="21"/>
                <w:szCs w:val="21"/>
                <w:lang w:val="ru-RU" w:eastAsia="en-US"/>
              </w:rPr>
              <w:t>Почтовый адрес: 119285, г. Москва, БЦ «Виктори Парк Плаза», Киевское МЖД, 5-й км, д. 1, стр. 1, 2</w:t>
            </w:r>
          </w:p>
          <w:p w14:paraId="1B5937D8" w14:textId="1293B0E1" w:rsidR="003F7567" w:rsidRPr="00AE36AC" w:rsidRDefault="003F7567" w:rsidP="002F7B84">
            <w:pPr>
              <w:spacing w:after="0" w:line="240" w:lineRule="auto"/>
              <w:ind w:left="567"/>
              <w:rPr>
                <w:rFonts w:ascii="Calibri Light" w:hAnsi="Calibri Light" w:cs="Times New Roman"/>
                <w:sz w:val="21"/>
                <w:szCs w:val="21"/>
                <w:lang w:val="ru-RU"/>
              </w:rPr>
            </w:pPr>
            <w:r w:rsidRPr="00AE36AC">
              <w:rPr>
                <w:rFonts w:ascii="Calibri Light" w:hAnsi="Calibri Light" w:cs="Times New Roman"/>
                <w:sz w:val="21"/>
                <w:szCs w:val="21"/>
                <w:lang w:val="ru-RU"/>
              </w:rPr>
              <w:t>ИНН/КПП: 7703473677 / 770301001</w:t>
            </w:r>
          </w:p>
          <w:p w14:paraId="0D1076D2" w14:textId="36E67FF5" w:rsidR="003F7567" w:rsidRPr="00AE36AC" w:rsidRDefault="003F7567" w:rsidP="002F7B84">
            <w:pPr>
              <w:spacing w:after="0" w:line="240" w:lineRule="auto"/>
              <w:ind w:left="567"/>
              <w:rPr>
                <w:rFonts w:ascii="Calibri Light" w:hAnsi="Calibri Light" w:cs="Times New Roman"/>
                <w:sz w:val="21"/>
                <w:szCs w:val="21"/>
                <w:lang w:val="ru-RU"/>
              </w:rPr>
            </w:pPr>
            <w:r w:rsidRPr="00AE36AC">
              <w:rPr>
                <w:rFonts w:ascii="Calibri Light" w:hAnsi="Calibri Light" w:cs="Times New Roman"/>
                <w:sz w:val="21"/>
                <w:szCs w:val="21"/>
                <w:lang w:val="ru-RU"/>
              </w:rPr>
              <w:t>р/с: 40702810900000116682</w:t>
            </w:r>
            <w:r w:rsidR="00D16FE0" w:rsidRPr="00AE36AC">
              <w:rPr>
                <w:rFonts w:ascii="Calibri Light" w:hAnsi="Calibri Light" w:cs="Times New Roman"/>
                <w:sz w:val="21"/>
                <w:szCs w:val="21"/>
                <w:lang w:val="ru-RU"/>
              </w:rPr>
              <w:t xml:space="preserve"> в</w:t>
            </w:r>
            <w:r w:rsidRPr="00AE36AC">
              <w:rPr>
                <w:rFonts w:ascii="Calibri Light" w:hAnsi="Calibri Light" w:cs="Times New Roman"/>
                <w:sz w:val="21"/>
                <w:szCs w:val="21"/>
                <w:lang w:val="ru-RU"/>
              </w:rPr>
              <w:t xml:space="preserve"> АО "РАЙФФАЙЗЕНБАНК"</w:t>
            </w:r>
          </w:p>
          <w:p w14:paraId="4BAB0040" w14:textId="77777777" w:rsidR="003F7567" w:rsidRPr="00AE36AC" w:rsidRDefault="003F7567" w:rsidP="002F7B84">
            <w:pPr>
              <w:spacing w:after="0" w:line="240" w:lineRule="auto"/>
              <w:ind w:left="567"/>
              <w:jc w:val="both"/>
              <w:rPr>
                <w:rFonts w:ascii="Calibri Light" w:hAnsi="Calibri Light" w:cs="Times New Roman"/>
                <w:sz w:val="21"/>
                <w:szCs w:val="21"/>
                <w:lang w:val="ru-RU"/>
              </w:rPr>
            </w:pPr>
            <w:r w:rsidRPr="00AE36AC">
              <w:rPr>
                <w:rFonts w:ascii="Calibri Light" w:hAnsi="Calibri Light" w:cs="Times New Roman"/>
                <w:sz w:val="21"/>
                <w:szCs w:val="21"/>
                <w:lang w:val="ru-RU"/>
              </w:rPr>
              <w:t>к/с: 30101810200000000700</w:t>
            </w:r>
          </w:p>
          <w:p w14:paraId="25C5D37B" w14:textId="77777777" w:rsidR="00BE6CD3" w:rsidRPr="00AE36AC" w:rsidRDefault="003F7567" w:rsidP="002F7B84">
            <w:pPr>
              <w:spacing w:after="0" w:line="240" w:lineRule="auto"/>
              <w:ind w:left="567"/>
              <w:rPr>
                <w:rFonts w:ascii="Calibri Light" w:hAnsi="Calibri Light" w:cs="Times New Roman"/>
                <w:sz w:val="21"/>
                <w:szCs w:val="21"/>
                <w:lang w:val="ru-RU"/>
              </w:rPr>
            </w:pPr>
            <w:r w:rsidRPr="00AE36AC">
              <w:rPr>
                <w:rFonts w:ascii="Calibri Light" w:hAnsi="Calibri Light" w:cs="Times New Roman"/>
                <w:sz w:val="21"/>
                <w:szCs w:val="21"/>
                <w:lang w:val="ru-RU"/>
              </w:rPr>
              <w:t>БИК: 044525700</w:t>
            </w:r>
          </w:p>
          <w:p w14:paraId="795BA5FE" w14:textId="77777777" w:rsidR="006F4790" w:rsidRPr="00AE36AC" w:rsidRDefault="006F4790" w:rsidP="002F7B84">
            <w:pPr>
              <w:spacing w:after="0" w:line="240" w:lineRule="auto"/>
              <w:ind w:left="567"/>
              <w:rPr>
                <w:rFonts w:ascii="Calibri Light" w:hAnsi="Calibri Light" w:cs="Times New Roman"/>
                <w:sz w:val="21"/>
                <w:szCs w:val="21"/>
                <w:lang w:val="ru-RU"/>
              </w:rPr>
            </w:pPr>
            <w:r w:rsidRPr="00AE36AC">
              <w:rPr>
                <w:rFonts w:ascii="Calibri Light" w:hAnsi="Calibri Light" w:cs="Times New Roman"/>
                <w:sz w:val="21"/>
                <w:szCs w:val="21"/>
                <w:lang w:val="ru-RU"/>
              </w:rPr>
              <w:t>Контактный телефон: +7 (495) 228-30-45</w:t>
            </w:r>
          </w:p>
          <w:p w14:paraId="314ECD35" w14:textId="5FD89DDC" w:rsidR="003F7567" w:rsidRPr="00AE36AC" w:rsidRDefault="006F4790" w:rsidP="002F7B84">
            <w:pPr>
              <w:spacing w:after="0" w:line="240" w:lineRule="auto"/>
              <w:ind w:left="567"/>
              <w:rPr>
                <w:rStyle w:val="ad"/>
                <w:rFonts w:ascii="Calibri Light" w:hAnsi="Calibri Light" w:cs="Times New Roman"/>
                <w:color w:val="auto"/>
                <w:sz w:val="21"/>
                <w:szCs w:val="21"/>
                <w:lang w:val="ru-RU"/>
              </w:rPr>
            </w:pPr>
            <w:r w:rsidRPr="00AE36AC">
              <w:rPr>
                <w:rFonts w:ascii="Calibri Light" w:hAnsi="Calibri Light" w:cs="Times New Roman"/>
                <w:sz w:val="21"/>
                <w:szCs w:val="21"/>
                <w:lang w:val="en-US"/>
              </w:rPr>
              <w:t>E</w:t>
            </w:r>
            <w:r w:rsidRPr="00AE36AC">
              <w:rPr>
                <w:rFonts w:ascii="Calibri Light" w:hAnsi="Calibri Light" w:cs="Times New Roman"/>
                <w:sz w:val="21"/>
                <w:szCs w:val="21"/>
                <w:lang w:val="ru-RU"/>
              </w:rPr>
              <w:t>-</w:t>
            </w:r>
            <w:r w:rsidRPr="00AE36AC">
              <w:rPr>
                <w:rFonts w:ascii="Calibri Light" w:hAnsi="Calibri Light" w:cs="Times New Roman"/>
                <w:sz w:val="21"/>
                <w:szCs w:val="21"/>
                <w:lang w:val="en-US"/>
              </w:rPr>
              <w:t>mail</w:t>
            </w:r>
            <w:r w:rsidRPr="00AE36AC">
              <w:rPr>
                <w:rFonts w:ascii="Calibri Light" w:hAnsi="Calibri Light" w:cs="Times New Roman"/>
                <w:sz w:val="21"/>
                <w:szCs w:val="21"/>
                <w:lang w:val="ru-RU"/>
              </w:rPr>
              <w:t>:</w:t>
            </w:r>
            <w:r w:rsidR="0039347F" w:rsidRPr="00AE36AC">
              <w:rPr>
                <w:rFonts w:ascii="Calibri Light" w:hAnsi="Calibri Light" w:cs="Times New Roman"/>
                <w:sz w:val="21"/>
                <w:szCs w:val="21"/>
                <w:lang w:val="ru-RU"/>
              </w:rPr>
              <w:t xml:space="preserve"> </w:t>
            </w:r>
            <w:r w:rsidR="00E02634" w:rsidRPr="00AE36AC">
              <w:rPr>
                <w:rFonts w:ascii="Calibri Light" w:hAnsi="Calibri Light" w:cs="Times New Roman"/>
                <w:sz w:val="21"/>
                <w:szCs w:val="21"/>
                <w:lang w:val="en-US"/>
              </w:rPr>
              <w:t>docs</w:t>
            </w:r>
            <w:r w:rsidR="00E02634" w:rsidRPr="00AE36AC">
              <w:rPr>
                <w:rFonts w:ascii="Calibri Light" w:hAnsi="Calibri Light" w:cs="Times New Roman"/>
                <w:sz w:val="21"/>
                <w:szCs w:val="21"/>
                <w:lang w:val="ru-RU"/>
              </w:rPr>
              <w:t>@</w:t>
            </w:r>
            <w:r w:rsidR="00F35539" w:rsidRPr="00AE36AC">
              <w:rPr>
                <w:rFonts w:ascii="Calibri Light" w:hAnsi="Calibri Light" w:cs="Times New Roman"/>
                <w:sz w:val="21"/>
                <w:szCs w:val="21"/>
                <w:lang w:val="en-US"/>
              </w:rPr>
              <w:t>sollerstr</w:t>
            </w:r>
            <w:r w:rsidR="00F35539" w:rsidRPr="00AE36AC">
              <w:rPr>
                <w:rFonts w:ascii="Calibri Light" w:hAnsi="Calibri Light" w:cs="Times New Roman"/>
                <w:sz w:val="21"/>
                <w:szCs w:val="21"/>
                <w:lang w:val="ru-RU"/>
              </w:rPr>
              <w:t>.</w:t>
            </w:r>
            <w:r w:rsidR="00F35539" w:rsidRPr="00AE36AC">
              <w:rPr>
                <w:rFonts w:ascii="Calibri Light" w:hAnsi="Calibri Light" w:cs="Times New Roman"/>
                <w:sz w:val="21"/>
                <w:szCs w:val="21"/>
                <w:lang w:val="en-US"/>
              </w:rPr>
              <w:t>ru</w:t>
            </w:r>
          </w:p>
          <w:p w14:paraId="1B9E106B" w14:textId="77777777" w:rsidR="006F4790" w:rsidRPr="00AE36AC" w:rsidRDefault="006F4790" w:rsidP="002F7B84">
            <w:pPr>
              <w:spacing w:after="0" w:line="240" w:lineRule="auto"/>
              <w:ind w:left="567"/>
              <w:rPr>
                <w:rStyle w:val="ad"/>
                <w:rFonts w:ascii="Calibri Light" w:hAnsi="Calibri Light" w:cs="Times New Roman"/>
                <w:color w:val="auto"/>
                <w:sz w:val="21"/>
                <w:szCs w:val="21"/>
                <w:lang w:val="ru-RU"/>
              </w:rPr>
            </w:pPr>
          </w:p>
          <w:p w14:paraId="19E894F7" w14:textId="77777777" w:rsidR="006F4790" w:rsidRPr="00AE36AC" w:rsidRDefault="006F4790" w:rsidP="002F7B84">
            <w:pPr>
              <w:spacing w:after="0" w:line="240" w:lineRule="auto"/>
              <w:ind w:left="567"/>
              <w:rPr>
                <w:rFonts w:ascii="Calibri Light" w:hAnsi="Calibri Light" w:cs="Times New Roman"/>
                <w:sz w:val="21"/>
                <w:szCs w:val="21"/>
                <w:lang w:val="ru-RU"/>
              </w:rPr>
            </w:pPr>
          </w:p>
          <w:sdt>
            <w:sdtPr>
              <w:rPr>
                <w:rFonts w:ascii="Calibri Light" w:hAnsi="Calibri Light" w:cs="Times New Roman"/>
                <w:b/>
                <w:color w:val="0563C1" w:themeColor="hyperlink"/>
                <w:sz w:val="21"/>
                <w:szCs w:val="21"/>
                <w:u w:val="single"/>
                <w:lang w:val="ru-RU"/>
              </w:rPr>
              <w:id w:val="-183134392"/>
              <w:placeholder>
                <w:docPart w:val="DefaultPlaceholder_-1854013440"/>
              </w:placeholder>
            </w:sdtPr>
            <w:sdtEndPr/>
            <w:sdtContent>
              <w:p w14:paraId="742B584A" w14:textId="6676E710" w:rsidR="003F7567" w:rsidRPr="00AE36AC" w:rsidRDefault="00F35539" w:rsidP="002F7B84">
                <w:pPr>
                  <w:spacing w:after="0" w:line="240" w:lineRule="auto"/>
                  <w:ind w:left="567"/>
                  <w:rPr>
                    <w:rFonts w:ascii="Calibri Light" w:hAnsi="Calibri Light" w:cs="Times New Roman"/>
                    <w:b/>
                    <w:sz w:val="21"/>
                    <w:szCs w:val="21"/>
                    <w:lang w:val="ru-RU"/>
                  </w:rPr>
                </w:pPr>
                <w:r w:rsidRPr="00AE36AC">
                  <w:rPr>
                    <w:rFonts w:ascii="Calibri Light" w:hAnsi="Calibri Light" w:cs="Times New Roman"/>
                    <w:b/>
                    <w:sz w:val="21"/>
                    <w:szCs w:val="21"/>
                    <w:lang w:val="ru-RU"/>
                  </w:rPr>
                  <w:t>Генеральный Директор</w:t>
                </w:r>
                <w:r w:rsidR="003F7567" w:rsidRPr="00AE36AC">
                  <w:rPr>
                    <w:rFonts w:ascii="Calibri Light" w:hAnsi="Calibri Light" w:cs="Times New Roman"/>
                    <w:b/>
                    <w:sz w:val="21"/>
                    <w:szCs w:val="21"/>
                    <w:lang w:val="ru-RU"/>
                  </w:rPr>
                  <w:t xml:space="preserve"> </w:t>
                </w:r>
              </w:p>
              <w:p w14:paraId="4CBA118F" w14:textId="7DC4156D" w:rsidR="003F7567" w:rsidRPr="00AE36AC" w:rsidRDefault="00E27BB1" w:rsidP="002F7B84">
                <w:pPr>
                  <w:spacing w:after="0" w:line="240" w:lineRule="auto"/>
                  <w:ind w:left="567"/>
                  <w:rPr>
                    <w:rFonts w:ascii="Calibri Light" w:hAnsi="Calibri Light" w:cs="Times New Roman"/>
                    <w:b/>
                    <w:sz w:val="21"/>
                    <w:szCs w:val="21"/>
                    <w:lang w:val="ru-RU"/>
                  </w:rPr>
                </w:pPr>
              </w:p>
            </w:sdtContent>
          </w:sdt>
          <w:p w14:paraId="5150C6EF" w14:textId="303BEBC7" w:rsidR="003F7567" w:rsidRPr="00AE36AC" w:rsidRDefault="003776C9" w:rsidP="002F7B84">
            <w:pPr>
              <w:spacing w:after="0" w:line="240" w:lineRule="auto"/>
              <w:ind w:left="567"/>
              <w:rPr>
                <w:rFonts w:ascii="Calibri Light" w:hAnsi="Calibri Light" w:cs="Times New Roman"/>
                <w:bCs/>
                <w:sz w:val="21"/>
                <w:szCs w:val="21"/>
                <w:lang w:val="ru-RU"/>
              </w:rPr>
            </w:pPr>
            <w:r w:rsidRPr="00AE36AC">
              <w:rPr>
                <w:rFonts w:ascii="Calibri Light" w:hAnsi="Calibri Light" w:cs="Times New Roman"/>
                <w:b/>
                <w:sz w:val="21"/>
                <w:szCs w:val="21"/>
                <w:lang w:val="ru-RU"/>
              </w:rPr>
              <w:t>______________</w:t>
            </w:r>
            <w:r w:rsidR="0070592C" w:rsidRPr="00AE36AC">
              <w:rPr>
                <w:rFonts w:ascii="Calibri Light" w:hAnsi="Calibri Light" w:cs="Times New Roman"/>
                <w:b/>
                <w:sz w:val="21"/>
                <w:szCs w:val="21"/>
                <w:lang w:val="ru-RU"/>
              </w:rPr>
              <w:t xml:space="preserve">_ </w:t>
            </w:r>
            <w:sdt>
              <w:sdtPr>
                <w:rPr>
                  <w:rFonts w:ascii="Calibri Light" w:hAnsi="Calibri Light" w:cs="Times New Roman"/>
                  <w:b/>
                  <w:sz w:val="21"/>
                  <w:szCs w:val="21"/>
                  <w:lang w:val="ru-RU"/>
                </w:rPr>
                <w:id w:val="195131314"/>
                <w:placeholder>
                  <w:docPart w:val="DefaultPlaceholder_-1854013440"/>
                </w:placeholder>
              </w:sdtPr>
              <w:sdtEndPr/>
              <w:sdtContent>
                <w:r w:rsidR="00F35539" w:rsidRPr="00AE36AC">
                  <w:rPr>
                    <w:rFonts w:ascii="Calibri Light" w:hAnsi="Calibri Light" w:cs="Times New Roman"/>
                    <w:b/>
                    <w:sz w:val="21"/>
                    <w:szCs w:val="21"/>
                    <w:lang w:val="ru-RU"/>
                  </w:rPr>
                  <w:t>/Травкин С. А./</w:t>
                </w:r>
              </w:sdtContent>
            </w:sdt>
            <w:r w:rsidR="00F35539" w:rsidRPr="00AE36AC">
              <w:rPr>
                <w:rFonts w:ascii="Calibri Light" w:hAnsi="Calibri Light" w:cs="Times New Roman"/>
                <w:sz w:val="21"/>
                <w:szCs w:val="21"/>
                <w:lang w:val="ru-RU"/>
              </w:rPr>
              <w:t xml:space="preserve">                                 </w:t>
            </w:r>
          </w:p>
        </w:tc>
        <w:sdt>
          <w:sdtPr>
            <w:rPr>
              <w:rFonts w:ascii="Calibri Light" w:hAnsi="Calibri Light" w:cs="Times New Roman"/>
              <w:b/>
              <w:bCs/>
              <w:sz w:val="21"/>
              <w:szCs w:val="21"/>
              <w:lang w:val="ru-RU"/>
            </w:rPr>
            <w:id w:val="1016265033"/>
            <w:placeholder>
              <w:docPart w:val="DefaultPlaceholder_-1854013440"/>
            </w:placeholder>
          </w:sdtPr>
          <w:sdtEndPr>
            <w:rPr>
              <w:b w:val="0"/>
            </w:rPr>
          </w:sdtEndPr>
          <w:sdtContent>
            <w:tc>
              <w:tcPr>
                <w:tcW w:w="4961" w:type="dxa"/>
                <w:tcBorders>
                  <w:left w:val="nil"/>
                </w:tcBorders>
                <w:shd w:val="clear" w:color="auto" w:fill="auto"/>
              </w:tcPr>
              <w:p w14:paraId="22ECAB79" w14:textId="0471D6C7" w:rsidR="00BE6CD3" w:rsidRPr="00AE36AC" w:rsidRDefault="00BE6CD3" w:rsidP="002F7B84">
                <w:pPr>
                  <w:pStyle w:val="aa"/>
                  <w:spacing w:after="0" w:line="240" w:lineRule="auto"/>
                  <w:ind w:left="317" w:right="34"/>
                  <w:rPr>
                    <w:rFonts w:ascii="Calibri Light" w:hAnsi="Calibri Light" w:cs="Times New Roman"/>
                    <w:b/>
                    <w:bCs/>
                    <w:sz w:val="21"/>
                    <w:szCs w:val="21"/>
                    <w:lang w:val="ru-RU"/>
                  </w:rPr>
                </w:pPr>
                <w:r w:rsidRPr="00AE36AC">
                  <w:rPr>
                    <w:rFonts w:ascii="Calibri Light" w:hAnsi="Calibri Light" w:cs="Times New Roman"/>
                    <w:b/>
                    <w:bCs/>
                    <w:sz w:val="21"/>
                    <w:szCs w:val="21"/>
                    <w:lang w:val="ru-RU"/>
                  </w:rPr>
                  <w:t>Арендатор</w:t>
                </w:r>
              </w:p>
              <w:sdt>
                <w:sdtPr>
                  <w:rPr>
                    <w:rFonts w:ascii="Calibri Light" w:hAnsi="Calibri Light" w:cs="Times New Roman"/>
                    <w:bCs/>
                    <w:sz w:val="21"/>
                    <w:szCs w:val="21"/>
                    <w:lang w:val="ru-RU"/>
                  </w:rPr>
                  <w:id w:val="-271790085"/>
                  <w:placeholder>
                    <w:docPart w:val="DefaultPlaceholder_-1854013440"/>
                  </w:placeholder>
                </w:sdtPr>
                <w:sdtEndPr/>
                <w:sdtContent>
                  <w:p w14:paraId="6401A9D0" w14:textId="3E91BC04" w:rsidR="00BE6CD3" w:rsidRPr="00AE36AC" w:rsidRDefault="0070592C" w:rsidP="002F7B84">
                    <w:pPr>
                      <w:spacing w:after="0" w:line="240" w:lineRule="auto"/>
                      <w:ind w:left="317" w:right="34"/>
                      <w:rPr>
                        <w:rFonts w:ascii="Calibri Light" w:hAnsi="Calibri Light" w:cs="Times New Roman"/>
                        <w:bCs/>
                        <w:sz w:val="21"/>
                        <w:szCs w:val="21"/>
                        <w:lang w:val="ru-RU"/>
                      </w:rPr>
                    </w:pPr>
                    <w:r w:rsidRPr="00AE36AC">
                      <w:rPr>
                        <w:rFonts w:ascii="Calibri Light" w:hAnsi="Calibri Light" w:cs="Times New Roman"/>
                        <w:bCs/>
                        <w:sz w:val="21"/>
                        <w:szCs w:val="21"/>
                        <w:lang w:val="ru-RU"/>
                      </w:rPr>
                      <w:t>_____________</w:t>
                    </w:r>
                    <w:r w:rsidR="00811D4A" w:rsidRPr="00AE36AC">
                      <w:rPr>
                        <w:rFonts w:ascii="Calibri Light" w:hAnsi="Calibri Light" w:cs="Times New Roman"/>
                        <w:bCs/>
                        <w:sz w:val="21"/>
                        <w:szCs w:val="21"/>
                        <w:lang w:val="ru-RU"/>
                      </w:rPr>
                      <w:t>_________________________</w:t>
                    </w:r>
                  </w:p>
                </w:sdtContent>
              </w:sdt>
              <w:p w14:paraId="2EDC811B" w14:textId="77777777" w:rsidR="00BE6CD3" w:rsidRPr="00AE36AC" w:rsidRDefault="00BE6CD3" w:rsidP="002F7B84">
                <w:pPr>
                  <w:spacing w:after="0" w:line="240" w:lineRule="auto"/>
                  <w:ind w:left="317" w:right="34"/>
                  <w:rPr>
                    <w:rFonts w:ascii="Calibri Light" w:hAnsi="Calibri Light" w:cs="Times New Roman"/>
                    <w:bCs/>
                    <w:sz w:val="21"/>
                    <w:szCs w:val="21"/>
                    <w:lang w:val="ru-RU"/>
                  </w:rPr>
                </w:pPr>
              </w:p>
              <w:p w14:paraId="5C51BBE7" w14:textId="77777777" w:rsidR="00C261E1" w:rsidRPr="00AE36AC" w:rsidRDefault="00C261E1" w:rsidP="002F7B84">
                <w:pPr>
                  <w:spacing w:after="0" w:line="240" w:lineRule="auto"/>
                  <w:ind w:left="317" w:right="34"/>
                  <w:rPr>
                    <w:rFonts w:ascii="Calibri Light" w:hAnsi="Calibri Light" w:cs="Times New Roman"/>
                    <w:bCs/>
                    <w:sz w:val="21"/>
                    <w:szCs w:val="21"/>
                    <w:lang w:val="ru-RU"/>
                  </w:rPr>
                </w:pPr>
              </w:p>
              <w:p w14:paraId="61CE226E" w14:textId="77777777" w:rsidR="0070592C" w:rsidRPr="00AE36AC" w:rsidRDefault="0070592C" w:rsidP="002F7B84">
                <w:pPr>
                  <w:spacing w:after="0" w:line="240" w:lineRule="auto"/>
                  <w:ind w:left="317" w:right="34"/>
                  <w:rPr>
                    <w:rFonts w:ascii="Calibri Light" w:hAnsi="Calibri Light" w:cs="Times New Roman"/>
                    <w:bCs/>
                    <w:sz w:val="21"/>
                    <w:szCs w:val="21"/>
                    <w:lang w:val="ru-RU"/>
                  </w:rPr>
                </w:pPr>
              </w:p>
              <w:p w14:paraId="3C0BD2A4" w14:textId="77777777" w:rsidR="0070592C" w:rsidRPr="00AE36AC" w:rsidRDefault="0070592C" w:rsidP="002F7B84">
                <w:pPr>
                  <w:spacing w:after="0" w:line="240" w:lineRule="auto"/>
                  <w:ind w:left="317" w:right="34"/>
                  <w:rPr>
                    <w:rFonts w:ascii="Calibri Light" w:hAnsi="Calibri Light" w:cs="Times New Roman"/>
                    <w:bCs/>
                    <w:sz w:val="21"/>
                    <w:szCs w:val="21"/>
                    <w:lang w:val="ru-RU"/>
                  </w:rPr>
                </w:pPr>
              </w:p>
              <w:p w14:paraId="2C9CC102" w14:textId="77777777" w:rsidR="0070592C" w:rsidRPr="00AE36AC" w:rsidRDefault="0070592C" w:rsidP="002F7B84">
                <w:pPr>
                  <w:spacing w:after="0" w:line="240" w:lineRule="auto"/>
                  <w:ind w:left="317" w:right="34"/>
                  <w:rPr>
                    <w:rFonts w:ascii="Calibri Light" w:hAnsi="Calibri Light" w:cs="Times New Roman"/>
                    <w:bCs/>
                    <w:sz w:val="21"/>
                    <w:szCs w:val="21"/>
                    <w:lang w:val="ru-RU"/>
                  </w:rPr>
                </w:pPr>
              </w:p>
              <w:p w14:paraId="14A544FE" w14:textId="77777777" w:rsidR="0070592C" w:rsidRPr="00AE36AC" w:rsidRDefault="0070592C" w:rsidP="002F7B84">
                <w:pPr>
                  <w:spacing w:after="0" w:line="240" w:lineRule="auto"/>
                  <w:ind w:left="317" w:right="34"/>
                  <w:rPr>
                    <w:rFonts w:ascii="Calibri Light" w:hAnsi="Calibri Light" w:cs="Times New Roman"/>
                    <w:bCs/>
                    <w:sz w:val="21"/>
                    <w:szCs w:val="21"/>
                    <w:lang w:val="ru-RU"/>
                  </w:rPr>
                </w:pPr>
              </w:p>
              <w:p w14:paraId="235480E4" w14:textId="77777777" w:rsidR="0070592C" w:rsidRPr="00AE36AC" w:rsidRDefault="0070592C" w:rsidP="002F7B84">
                <w:pPr>
                  <w:spacing w:after="0" w:line="240" w:lineRule="auto"/>
                  <w:ind w:left="317" w:right="34"/>
                  <w:rPr>
                    <w:rFonts w:ascii="Calibri Light" w:hAnsi="Calibri Light" w:cs="Times New Roman"/>
                    <w:bCs/>
                    <w:sz w:val="21"/>
                    <w:szCs w:val="21"/>
                    <w:lang w:val="ru-RU"/>
                  </w:rPr>
                </w:pPr>
              </w:p>
              <w:p w14:paraId="7BE182A4" w14:textId="77777777" w:rsidR="0070592C" w:rsidRPr="00AE36AC" w:rsidRDefault="0070592C" w:rsidP="002F7B84">
                <w:pPr>
                  <w:spacing w:after="0" w:line="240" w:lineRule="auto"/>
                  <w:ind w:left="317" w:right="34"/>
                  <w:rPr>
                    <w:rFonts w:ascii="Calibri Light" w:hAnsi="Calibri Light" w:cs="Times New Roman"/>
                    <w:bCs/>
                    <w:sz w:val="21"/>
                    <w:szCs w:val="21"/>
                    <w:lang w:val="ru-RU"/>
                  </w:rPr>
                </w:pPr>
              </w:p>
              <w:p w14:paraId="155DC94A" w14:textId="77777777" w:rsidR="0070592C" w:rsidRPr="00AE36AC" w:rsidRDefault="0070592C" w:rsidP="002F7B84">
                <w:pPr>
                  <w:spacing w:after="0" w:line="240" w:lineRule="auto"/>
                  <w:ind w:left="317" w:right="34"/>
                  <w:rPr>
                    <w:rFonts w:ascii="Calibri Light" w:hAnsi="Calibri Light" w:cs="Times New Roman"/>
                    <w:bCs/>
                    <w:sz w:val="21"/>
                    <w:szCs w:val="21"/>
                    <w:lang w:val="ru-RU"/>
                  </w:rPr>
                </w:pPr>
              </w:p>
              <w:p w14:paraId="49FFCB2A" w14:textId="77777777" w:rsidR="0070592C" w:rsidRPr="00AE36AC" w:rsidRDefault="0070592C" w:rsidP="002F7B84">
                <w:pPr>
                  <w:spacing w:after="0" w:line="240" w:lineRule="auto"/>
                  <w:ind w:left="317" w:right="34"/>
                  <w:rPr>
                    <w:rFonts w:ascii="Calibri Light" w:hAnsi="Calibri Light" w:cs="Times New Roman"/>
                    <w:bCs/>
                    <w:sz w:val="21"/>
                    <w:szCs w:val="21"/>
                    <w:lang w:val="ru-RU"/>
                  </w:rPr>
                </w:pPr>
              </w:p>
              <w:p w14:paraId="3CEE6004" w14:textId="77777777" w:rsidR="0070592C" w:rsidRPr="00AE36AC" w:rsidRDefault="0070592C" w:rsidP="002F7B84">
                <w:pPr>
                  <w:spacing w:after="0" w:line="240" w:lineRule="auto"/>
                  <w:ind w:left="317" w:right="34"/>
                  <w:rPr>
                    <w:rFonts w:ascii="Calibri Light" w:hAnsi="Calibri Light" w:cs="Times New Roman"/>
                    <w:bCs/>
                    <w:sz w:val="21"/>
                    <w:szCs w:val="21"/>
                    <w:lang w:val="ru-RU"/>
                  </w:rPr>
                </w:pPr>
              </w:p>
              <w:p w14:paraId="0AA79523" w14:textId="77777777" w:rsidR="006F4790" w:rsidRPr="00AE36AC" w:rsidRDefault="006F4790" w:rsidP="002F7B84">
                <w:pPr>
                  <w:spacing w:after="0" w:line="240" w:lineRule="auto"/>
                  <w:ind w:left="317" w:right="34"/>
                  <w:rPr>
                    <w:rFonts w:ascii="Calibri Light" w:hAnsi="Calibri Light" w:cs="Times New Roman"/>
                    <w:b/>
                    <w:bCs/>
                    <w:sz w:val="21"/>
                    <w:szCs w:val="21"/>
                    <w:lang w:val="ru-RU"/>
                  </w:rPr>
                </w:pPr>
              </w:p>
              <w:p w14:paraId="4293A95F" w14:textId="77777777" w:rsidR="0039347F" w:rsidRPr="00AE36AC" w:rsidRDefault="0039347F" w:rsidP="002F7B84">
                <w:pPr>
                  <w:spacing w:after="0" w:line="240" w:lineRule="auto"/>
                  <w:ind w:left="317" w:right="34"/>
                  <w:rPr>
                    <w:rFonts w:ascii="Calibri Light" w:hAnsi="Calibri Light" w:cs="Times New Roman"/>
                    <w:b/>
                    <w:bCs/>
                    <w:sz w:val="21"/>
                    <w:szCs w:val="21"/>
                    <w:lang w:val="ru-RU"/>
                  </w:rPr>
                </w:pPr>
              </w:p>
              <w:p w14:paraId="35D58B29" w14:textId="77777777" w:rsidR="0039347F" w:rsidRPr="00AE36AC" w:rsidRDefault="0039347F" w:rsidP="002F7B84">
                <w:pPr>
                  <w:spacing w:after="0" w:line="240" w:lineRule="auto"/>
                  <w:ind w:left="317" w:right="34"/>
                  <w:rPr>
                    <w:rFonts w:ascii="Calibri Light" w:hAnsi="Calibri Light" w:cs="Times New Roman"/>
                    <w:b/>
                    <w:bCs/>
                    <w:sz w:val="21"/>
                    <w:szCs w:val="21"/>
                    <w:lang w:val="ru-RU"/>
                  </w:rPr>
                </w:pPr>
              </w:p>
              <w:p w14:paraId="5C488214" w14:textId="77777777" w:rsidR="0039347F" w:rsidRPr="00AE36AC" w:rsidRDefault="0039347F" w:rsidP="002F7B84">
                <w:pPr>
                  <w:spacing w:after="0" w:line="240" w:lineRule="auto"/>
                  <w:ind w:left="317" w:right="34"/>
                  <w:rPr>
                    <w:rFonts w:ascii="Calibri Light" w:hAnsi="Calibri Light" w:cs="Times New Roman"/>
                    <w:b/>
                    <w:bCs/>
                    <w:sz w:val="21"/>
                    <w:szCs w:val="21"/>
                    <w:lang w:val="ru-RU"/>
                  </w:rPr>
                </w:pPr>
              </w:p>
              <w:p w14:paraId="46A2779E" w14:textId="77777777" w:rsidR="00BE6CD3" w:rsidRPr="00AE36AC" w:rsidRDefault="00BE6CD3" w:rsidP="002F7B84">
                <w:pPr>
                  <w:spacing w:after="0" w:line="240" w:lineRule="auto"/>
                  <w:ind w:left="317" w:right="34"/>
                  <w:rPr>
                    <w:rFonts w:ascii="Calibri Light" w:hAnsi="Calibri Light" w:cs="Times New Roman"/>
                    <w:b/>
                    <w:bCs/>
                    <w:sz w:val="21"/>
                    <w:szCs w:val="21"/>
                    <w:lang w:val="ru-RU"/>
                  </w:rPr>
                </w:pPr>
                <w:r w:rsidRPr="00AE36AC">
                  <w:rPr>
                    <w:rFonts w:ascii="Calibri Light" w:hAnsi="Calibri Light" w:cs="Times New Roman"/>
                    <w:b/>
                    <w:bCs/>
                    <w:sz w:val="21"/>
                    <w:szCs w:val="21"/>
                    <w:lang w:val="ru-RU"/>
                  </w:rPr>
                  <w:t>Генеральный директор</w:t>
                </w:r>
              </w:p>
              <w:p w14:paraId="1FE6444F" w14:textId="77777777" w:rsidR="00BE6CD3" w:rsidRPr="00AE36AC" w:rsidRDefault="00BE6CD3" w:rsidP="002F7B84">
                <w:pPr>
                  <w:spacing w:after="0" w:line="240" w:lineRule="auto"/>
                  <w:ind w:left="317" w:right="34"/>
                  <w:rPr>
                    <w:rFonts w:ascii="Calibri Light" w:hAnsi="Calibri Light" w:cs="Times New Roman"/>
                    <w:bCs/>
                    <w:sz w:val="21"/>
                    <w:szCs w:val="21"/>
                    <w:lang w:val="ru-RU"/>
                  </w:rPr>
                </w:pPr>
              </w:p>
              <w:p w14:paraId="61D3B50C" w14:textId="135A2609" w:rsidR="0070592C" w:rsidRPr="00AE36AC" w:rsidRDefault="00811D4A" w:rsidP="002F7B84">
                <w:pPr>
                  <w:spacing w:after="0" w:line="240" w:lineRule="auto"/>
                  <w:ind w:left="317" w:right="34"/>
                  <w:rPr>
                    <w:rFonts w:ascii="Calibri Light" w:hAnsi="Calibri Light" w:cs="Times New Roman"/>
                    <w:bCs/>
                    <w:sz w:val="21"/>
                    <w:szCs w:val="21"/>
                    <w:lang w:val="ru-RU"/>
                  </w:rPr>
                </w:pPr>
                <w:r w:rsidRPr="00AE36AC">
                  <w:rPr>
                    <w:rFonts w:ascii="Calibri Light" w:hAnsi="Calibri Light" w:cs="Times New Roman"/>
                    <w:bCs/>
                    <w:sz w:val="21"/>
                    <w:szCs w:val="21"/>
                    <w:lang w:val="ru-RU"/>
                  </w:rPr>
                  <w:t>________________</w:t>
                </w:r>
                <w:r w:rsidR="0070592C" w:rsidRPr="00AE36AC">
                  <w:rPr>
                    <w:rFonts w:ascii="Calibri Light" w:hAnsi="Calibri Light" w:cs="Times New Roman"/>
                    <w:bCs/>
                    <w:sz w:val="21"/>
                    <w:szCs w:val="21"/>
                    <w:lang w:val="ru-RU"/>
                  </w:rPr>
                  <w:t>_/_______________________/</w:t>
                </w:r>
              </w:p>
            </w:tc>
          </w:sdtContent>
        </w:sdt>
      </w:tr>
    </w:tbl>
    <w:p w14:paraId="4D89141E" w14:textId="77777777" w:rsidR="00D553DD" w:rsidRPr="00AE36AC" w:rsidRDefault="00D553DD" w:rsidP="00F3208A">
      <w:pPr>
        <w:ind w:left="567" w:right="283"/>
        <w:jc w:val="right"/>
        <w:rPr>
          <w:rFonts w:ascii="Calibri Light" w:eastAsia="Arial" w:hAnsi="Calibri Light" w:cs="Times New Roman"/>
          <w:b/>
          <w:sz w:val="21"/>
          <w:szCs w:val="21"/>
        </w:rPr>
      </w:pPr>
    </w:p>
    <w:p w14:paraId="7B9058F7" w14:textId="77777777" w:rsidR="0039347F" w:rsidRPr="00AE36AC" w:rsidRDefault="0039347F" w:rsidP="00596131">
      <w:pPr>
        <w:ind w:right="283"/>
        <w:rPr>
          <w:rFonts w:ascii="Calibri Light" w:eastAsia="Arial" w:hAnsi="Calibri Light" w:cs="Times New Roman"/>
          <w:b/>
          <w:sz w:val="21"/>
          <w:szCs w:val="21"/>
        </w:rPr>
      </w:pPr>
    </w:p>
    <w:p w14:paraId="6901C789" w14:textId="77777777" w:rsidR="0071581B" w:rsidRPr="00AE36AC" w:rsidRDefault="0071581B" w:rsidP="002F7B84">
      <w:pPr>
        <w:pageBreakBefore/>
        <w:ind w:left="567" w:right="284"/>
        <w:rPr>
          <w:rFonts w:ascii="Calibri Light" w:eastAsia="Arial" w:hAnsi="Calibri Light" w:cs="Times New Roman"/>
          <w:b/>
          <w:sz w:val="21"/>
          <w:szCs w:val="21"/>
          <w:lang w:val="ru-RU"/>
        </w:rPr>
        <w:sectPr w:rsidR="0071581B" w:rsidRPr="00AE36AC" w:rsidSect="002F7B84">
          <w:headerReference w:type="default" r:id="rId7"/>
          <w:footerReference w:type="default" r:id="rId8"/>
          <w:pgSz w:w="11906" w:h="16838"/>
          <w:pgMar w:top="998" w:right="424" w:bottom="567" w:left="851" w:header="426" w:footer="6" w:gutter="0"/>
          <w:cols w:space="708"/>
          <w:docGrid w:linePitch="360"/>
        </w:sectPr>
      </w:pPr>
    </w:p>
    <w:p w14:paraId="338C9790" w14:textId="1D949AC2" w:rsidR="00D16FE0" w:rsidRPr="00AE36AC" w:rsidRDefault="0039347F" w:rsidP="00C22B0B">
      <w:pPr>
        <w:pageBreakBefore/>
        <w:ind w:left="567" w:right="284"/>
        <w:jc w:val="right"/>
        <w:rPr>
          <w:rFonts w:ascii="Calibri Light" w:eastAsia="Arial" w:hAnsi="Calibri Light" w:cs="Times New Roman"/>
          <w:b/>
          <w:sz w:val="20"/>
          <w:szCs w:val="20"/>
          <w:lang w:val="ru-RU"/>
        </w:rPr>
      </w:pPr>
      <w:r w:rsidRPr="00AE36AC">
        <w:rPr>
          <w:rFonts w:ascii="Calibri Light" w:eastAsia="Arial" w:hAnsi="Calibri Light" w:cs="Times New Roman"/>
          <w:b/>
          <w:sz w:val="20"/>
          <w:szCs w:val="20"/>
          <w:lang w:val="ru-RU"/>
        </w:rPr>
        <w:t>Приложение</w:t>
      </w:r>
      <w:r w:rsidR="00D16FE0" w:rsidRPr="00AE36AC">
        <w:rPr>
          <w:rFonts w:ascii="Calibri Light" w:eastAsia="Arial" w:hAnsi="Calibri Light" w:cs="Times New Roman"/>
          <w:b/>
          <w:sz w:val="20"/>
          <w:szCs w:val="20"/>
          <w:lang w:val="ru-RU"/>
        </w:rPr>
        <w:t xml:space="preserve"> №</w:t>
      </w:r>
      <w:r w:rsidR="00681A51" w:rsidRPr="00AE36AC">
        <w:rPr>
          <w:rFonts w:ascii="Calibri Light" w:eastAsia="Arial" w:hAnsi="Calibri Light" w:cs="Times New Roman"/>
          <w:b/>
          <w:sz w:val="20"/>
          <w:szCs w:val="20"/>
          <w:lang w:val="ru-RU"/>
        </w:rPr>
        <w:t>1</w:t>
      </w:r>
      <w:r w:rsidR="00D16FE0" w:rsidRPr="00AE36AC">
        <w:rPr>
          <w:rFonts w:ascii="Calibri Light" w:eastAsia="Arial" w:hAnsi="Calibri Light" w:cs="Times New Roman"/>
          <w:b/>
          <w:sz w:val="20"/>
          <w:szCs w:val="20"/>
          <w:lang w:val="ru-RU"/>
        </w:rPr>
        <w:t xml:space="preserve"> к </w:t>
      </w:r>
      <w:r w:rsidRPr="00AE36AC">
        <w:rPr>
          <w:rFonts w:ascii="Calibri Light" w:eastAsia="Arial" w:hAnsi="Calibri Light" w:cs="Times New Roman"/>
          <w:b/>
          <w:sz w:val="20"/>
          <w:szCs w:val="20"/>
          <w:lang w:val="ru-RU"/>
        </w:rPr>
        <w:t>Договору А</w:t>
      </w:r>
      <w:r w:rsidR="00D16FE0" w:rsidRPr="00AE36AC">
        <w:rPr>
          <w:rFonts w:ascii="Calibri Light" w:eastAsia="Arial" w:hAnsi="Calibri Light" w:cs="Times New Roman"/>
          <w:b/>
          <w:sz w:val="20"/>
          <w:szCs w:val="20"/>
          <w:lang w:val="ru-RU"/>
        </w:rPr>
        <w:t>ренды</w:t>
      </w:r>
    </w:p>
    <w:p w14:paraId="339F3466" w14:textId="505E2726" w:rsidR="00D16FE0" w:rsidRPr="00AE36AC" w:rsidRDefault="00D16FE0" w:rsidP="00F3208A">
      <w:pPr>
        <w:ind w:left="567" w:right="283"/>
        <w:jc w:val="right"/>
        <w:rPr>
          <w:rFonts w:ascii="Calibri Light" w:eastAsia="Arial" w:hAnsi="Calibri Light" w:cs="Times New Roman"/>
          <w:b/>
          <w:sz w:val="20"/>
          <w:szCs w:val="20"/>
          <w:lang w:val="ru-RU"/>
        </w:rPr>
      </w:pPr>
      <w:r w:rsidRPr="00AE36AC">
        <w:rPr>
          <w:rFonts w:ascii="Calibri Light" w:eastAsia="Arial" w:hAnsi="Calibri Light" w:cs="Times New Roman"/>
          <w:b/>
          <w:sz w:val="20"/>
          <w:szCs w:val="20"/>
          <w:lang w:val="ru-RU"/>
        </w:rPr>
        <w:t xml:space="preserve"> </w:t>
      </w:r>
      <w:sdt>
        <w:sdtPr>
          <w:rPr>
            <w:rFonts w:ascii="Calibri Light" w:eastAsia="Arial" w:hAnsi="Calibri Light" w:cs="Times New Roman"/>
            <w:b/>
            <w:sz w:val="20"/>
            <w:szCs w:val="20"/>
            <w:lang w:val="ru-RU"/>
          </w:rPr>
          <w:id w:val="-1910451767"/>
          <w:placeholder>
            <w:docPart w:val="DefaultPlaceholder_-1854013440"/>
          </w:placeholder>
        </w:sdtPr>
        <w:sdtEndPr/>
        <w:sdtContent>
          <w:r w:rsidRPr="00AE36AC">
            <w:rPr>
              <w:rFonts w:ascii="Calibri Light" w:eastAsia="Arial" w:hAnsi="Calibri Light" w:cs="Times New Roman"/>
              <w:b/>
              <w:sz w:val="20"/>
              <w:szCs w:val="20"/>
              <w:lang w:val="ru-RU"/>
            </w:rPr>
            <w:t>№__</w:t>
          </w:r>
          <w:r w:rsidR="0039347F" w:rsidRPr="00AE36AC">
            <w:rPr>
              <w:rFonts w:ascii="Calibri Light" w:eastAsia="Arial" w:hAnsi="Calibri Light" w:cs="Times New Roman"/>
              <w:b/>
              <w:sz w:val="20"/>
              <w:szCs w:val="20"/>
              <w:lang w:val="ru-RU"/>
            </w:rPr>
            <w:t>_______ от “__</w:t>
          </w:r>
          <w:proofErr w:type="gramStart"/>
          <w:r w:rsidR="0039347F" w:rsidRPr="00AE36AC">
            <w:rPr>
              <w:rFonts w:ascii="Calibri Light" w:eastAsia="Arial" w:hAnsi="Calibri Light" w:cs="Times New Roman"/>
              <w:b/>
              <w:sz w:val="20"/>
              <w:szCs w:val="20"/>
              <w:lang w:val="ru-RU"/>
            </w:rPr>
            <w:t>_ ”</w:t>
          </w:r>
          <w:proofErr w:type="gramEnd"/>
          <w:r w:rsidR="0039347F" w:rsidRPr="00AE36AC">
            <w:rPr>
              <w:rFonts w:ascii="Calibri Light" w:eastAsia="Arial" w:hAnsi="Calibri Light" w:cs="Times New Roman"/>
              <w:b/>
              <w:sz w:val="20"/>
              <w:szCs w:val="20"/>
              <w:lang w:val="ru-RU"/>
            </w:rPr>
            <w:t xml:space="preserve"> _________ 2021</w:t>
          </w:r>
          <w:r w:rsidRPr="00AE36AC">
            <w:rPr>
              <w:rFonts w:ascii="Calibri Light" w:eastAsia="Arial" w:hAnsi="Calibri Light" w:cs="Times New Roman"/>
              <w:b/>
              <w:sz w:val="20"/>
              <w:szCs w:val="20"/>
              <w:lang w:val="ru-RU"/>
            </w:rPr>
            <w:t xml:space="preserve"> г.</w:t>
          </w:r>
        </w:sdtContent>
      </w:sdt>
    </w:p>
    <w:tbl>
      <w:tblPr>
        <w:tblW w:w="15451" w:type="dxa"/>
        <w:tblLayout w:type="fixed"/>
        <w:tblLook w:val="0000" w:firstRow="0" w:lastRow="0" w:firstColumn="0" w:lastColumn="0" w:noHBand="0" w:noVBand="0"/>
      </w:tblPr>
      <w:tblGrid>
        <w:gridCol w:w="15451"/>
      </w:tblGrid>
      <w:tr w:rsidR="00D16FE0" w:rsidRPr="00AE36AC" w14:paraId="38B3239F" w14:textId="77777777" w:rsidTr="009C54A1">
        <w:trPr>
          <w:trHeight w:val="5524"/>
        </w:trPr>
        <w:tc>
          <w:tcPr>
            <w:tcW w:w="15451" w:type="dxa"/>
            <w:vAlign w:val="center"/>
          </w:tcPr>
          <w:p w14:paraId="723C51CE" w14:textId="331BC7F4" w:rsidR="00D16FE0" w:rsidRPr="00AE36AC" w:rsidRDefault="00D16FE0" w:rsidP="009C54A1">
            <w:pPr>
              <w:ind w:left="567" w:right="283"/>
              <w:jc w:val="center"/>
              <w:rPr>
                <w:rFonts w:ascii="Calibri Light" w:eastAsia="Arial" w:hAnsi="Calibri Light" w:cs="Times New Roman"/>
                <w:b/>
                <w:sz w:val="20"/>
                <w:szCs w:val="20"/>
                <w:lang w:val="ru-RU"/>
              </w:rPr>
            </w:pPr>
          </w:p>
          <w:p w14:paraId="7FF68EB7" w14:textId="76443BBA" w:rsidR="00681A51" w:rsidRPr="00AE36AC" w:rsidRDefault="0039347F" w:rsidP="009C54A1">
            <w:pPr>
              <w:ind w:left="567" w:right="283"/>
              <w:jc w:val="center"/>
              <w:rPr>
                <w:rFonts w:ascii="Calibri Light" w:eastAsia="Arial" w:hAnsi="Calibri Light" w:cs="Times New Roman"/>
                <w:b/>
                <w:sz w:val="20"/>
                <w:szCs w:val="20"/>
                <w:lang w:val="ru-RU"/>
              </w:rPr>
            </w:pPr>
            <w:r w:rsidRPr="00AE36AC">
              <w:rPr>
                <w:rFonts w:ascii="Calibri Light" w:eastAsia="Arial" w:hAnsi="Calibri Light" w:cs="Times New Roman"/>
                <w:b/>
                <w:sz w:val="20"/>
                <w:szCs w:val="20"/>
                <w:lang w:val="ru-RU"/>
              </w:rPr>
              <w:t xml:space="preserve">ПЕРЕЧЕНЬ </w:t>
            </w:r>
            <w:r w:rsidR="009C54A1" w:rsidRPr="00AE36AC">
              <w:rPr>
                <w:rFonts w:ascii="Calibri Light" w:eastAsia="Arial" w:hAnsi="Calibri Light" w:cs="Times New Roman"/>
                <w:b/>
                <w:sz w:val="20"/>
                <w:szCs w:val="20"/>
                <w:lang w:val="ru-RU"/>
              </w:rPr>
              <w:t xml:space="preserve">И ХАРАКТЕРИСТИКИ </w:t>
            </w:r>
            <w:r w:rsidRPr="00AE36AC">
              <w:rPr>
                <w:rFonts w:ascii="Calibri Light" w:eastAsia="Arial" w:hAnsi="Calibri Light" w:cs="Times New Roman"/>
                <w:b/>
                <w:sz w:val="20"/>
                <w:szCs w:val="20"/>
                <w:lang w:val="ru-RU"/>
              </w:rPr>
              <w:t>АВТОМОБИЛЕЙ</w:t>
            </w:r>
          </w:p>
          <w:sdt>
            <w:sdtPr>
              <w:rPr>
                <w:rFonts w:ascii="Calibri Light" w:eastAsia="Times New Roman" w:hAnsi="Calibri Light"/>
                <w:b/>
                <w:bCs/>
                <w:color w:val="000000"/>
                <w:sz w:val="18"/>
                <w:szCs w:val="18"/>
                <w:lang w:val="ru-RU" w:eastAsia="ru-RU"/>
              </w:rPr>
              <w:id w:val="-1524390795"/>
              <w:placeholder>
                <w:docPart w:val="DefaultPlaceholder_-1854013440"/>
              </w:placeholder>
            </w:sdtPr>
            <w:sdtEndPr>
              <w:rPr>
                <w:rFonts w:cs="Times New Roman"/>
                <w:color w:val="auto"/>
                <w:sz w:val="20"/>
                <w:szCs w:val="20"/>
              </w:rPr>
            </w:sdtEndPr>
            <w:sdtContent>
              <w:tbl>
                <w:tblP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4106"/>
                  <w:gridCol w:w="2063"/>
                  <w:gridCol w:w="1769"/>
                  <w:gridCol w:w="2357"/>
                  <w:gridCol w:w="1031"/>
                  <w:gridCol w:w="1134"/>
                  <w:gridCol w:w="2373"/>
                </w:tblGrid>
                <w:tr w:rsidR="009C54A1" w:rsidRPr="00B3661E" w14:paraId="3802F03F" w14:textId="77777777" w:rsidTr="000C5F9A">
                  <w:trPr>
                    <w:cantSplit/>
                    <w:trHeight w:val="2694"/>
                  </w:trPr>
                  <w:tc>
                    <w:tcPr>
                      <w:tcW w:w="447" w:type="dxa"/>
                      <w:shd w:val="clear" w:color="auto" w:fill="auto"/>
                      <w:textDirection w:val="btLr"/>
                      <w:vAlign w:val="center"/>
                      <w:hideMark/>
                    </w:tcPr>
                    <w:p w14:paraId="671C8B0C" w14:textId="764F12D4" w:rsidR="009C54A1" w:rsidRPr="00AE36AC" w:rsidRDefault="009C54A1" w:rsidP="009C54A1">
                      <w:pPr>
                        <w:spacing w:after="0" w:line="240" w:lineRule="auto"/>
                        <w:jc w:val="center"/>
                        <w:rPr>
                          <w:rFonts w:ascii="Calibri Light" w:eastAsia="Times New Roman" w:hAnsi="Calibri Light"/>
                          <w:b/>
                          <w:bCs/>
                          <w:color w:val="000000"/>
                          <w:sz w:val="18"/>
                          <w:szCs w:val="18"/>
                          <w:lang w:val="ru-RU" w:eastAsia="ru-RU"/>
                        </w:rPr>
                      </w:pPr>
                      <w:r w:rsidRPr="00AE36AC">
                        <w:rPr>
                          <w:rFonts w:ascii="Calibri Light" w:eastAsia="Times New Roman" w:hAnsi="Calibri Light"/>
                          <w:b/>
                          <w:bCs/>
                          <w:color w:val="000000"/>
                          <w:sz w:val="18"/>
                          <w:szCs w:val="18"/>
                          <w:lang w:val="ru-RU" w:eastAsia="ru-RU"/>
                        </w:rPr>
                        <w:t>№ к номеру договору аренды</w:t>
                      </w:r>
                    </w:p>
                  </w:tc>
                  <w:tc>
                    <w:tcPr>
                      <w:tcW w:w="4106" w:type="dxa"/>
                      <w:shd w:val="clear" w:color="auto" w:fill="auto"/>
                      <w:textDirection w:val="btLr"/>
                      <w:vAlign w:val="center"/>
                      <w:hideMark/>
                    </w:tcPr>
                    <w:p w14:paraId="4D0F43EB" w14:textId="77777777"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Марка, модель, комплектация</w:t>
                      </w:r>
                    </w:p>
                  </w:tc>
                  <w:tc>
                    <w:tcPr>
                      <w:tcW w:w="2063" w:type="dxa"/>
                      <w:textDirection w:val="btLr"/>
                      <w:vAlign w:val="center"/>
                    </w:tcPr>
                    <w:p w14:paraId="1301B23E" w14:textId="66B0D021" w:rsidR="009C54A1" w:rsidRPr="00AE36AC" w:rsidRDefault="009C54A1" w:rsidP="009C54A1">
                      <w:pPr>
                        <w:spacing w:after="0" w:line="240" w:lineRule="auto"/>
                        <w:ind w:left="113" w:right="113"/>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Дополнительное оборудование:</w:t>
                      </w:r>
                    </w:p>
                  </w:tc>
                  <w:tc>
                    <w:tcPr>
                      <w:tcW w:w="1769" w:type="dxa"/>
                      <w:textDirection w:val="btLr"/>
                      <w:vAlign w:val="center"/>
                    </w:tcPr>
                    <w:p w14:paraId="4F11E3B1" w14:textId="2589CB56" w:rsidR="009C54A1" w:rsidRPr="00AE36AC" w:rsidRDefault="009C54A1" w:rsidP="009C54A1">
                      <w:pPr>
                        <w:spacing w:after="0" w:line="240" w:lineRule="auto"/>
                        <w:ind w:left="113" w:right="113"/>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Цвет</w:t>
                      </w:r>
                    </w:p>
                  </w:tc>
                  <w:tc>
                    <w:tcPr>
                      <w:tcW w:w="2357" w:type="dxa"/>
                      <w:shd w:val="clear" w:color="auto" w:fill="auto"/>
                      <w:vAlign w:val="center"/>
                      <w:hideMark/>
                    </w:tcPr>
                    <w:p w14:paraId="5DAD722D" w14:textId="0C73BC77"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en-US" w:eastAsia="ru-RU"/>
                        </w:rPr>
                        <w:t>VIN</w:t>
                      </w:r>
                    </w:p>
                  </w:tc>
                  <w:tc>
                    <w:tcPr>
                      <w:tcW w:w="1031" w:type="dxa"/>
                      <w:shd w:val="clear" w:color="auto" w:fill="auto"/>
                      <w:textDirection w:val="btLr"/>
                      <w:vAlign w:val="center"/>
                      <w:hideMark/>
                    </w:tcPr>
                    <w:p w14:paraId="62020016" w14:textId="77777777"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Год выпуска</w:t>
                      </w:r>
                    </w:p>
                  </w:tc>
                  <w:tc>
                    <w:tcPr>
                      <w:tcW w:w="1134" w:type="dxa"/>
                      <w:shd w:val="clear" w:color="auto" w:fill="auto"/>
                      <w:textDirection w:val="btLr"/>
                      <w:vAlign w:val="center"/>
                      <w:hideMark/>
                    </w:tcPr>
                    <w:p w14:paraId="01CA40BC" w14:textId="77777777"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Стоимость, руб. с НДС</w:t>
                      </w:r>
                    </w:p>
                  </w:tc>
                  <w:tc>
                    <w:tcPr>
                      <w:tcW w:w="2373" w:type="dxa"/>
                      <w:shd w:val="clear" w:color="auto" w:fill="auto"/>
                      <w:textDirection w:val="btLr"/>
                      <w:vAlign w:val="center"/>
                      <w:hideMark/>
                    </w:tcPr>
                    <w:p w14:paraId="47221F9F" w14:textId="77777777"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Место преимущественной эксплуатации</w:t>
                      </w:r>
                    </w:p>
                  </w:tc>
                </w:tr>
                <w:tr w:rsidR="009C54A1" w:rsidRPr="00B3661E" w14:paraId="33EEFFDB" w14:textId="77777777" w:rsidTr="000C5F9A">
                  <w:trPr>
                    <w:trHeight w:val="146"/>
                  </w:trPr>
                  <w:tc>
                    <w:tcPr>
                      <w:tcW w:w="447" w:type="dxa"/>
                      <w:shd w:val="clear" w:color="auto" w:fill="auto"/>
                      <w:vAlign w:val="center"/>
                      <w:hideMark/>
                    </w:tcPr>
                    <w:p w14:paraId="6508139D" w14:textId="77777777"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/1</w:t>
                      </w:r>
                    </w:p>
                  </w:tc>
                  <w:tc>
                    <w:tcPr>
                      <w:tcW w:w="4106" w:type="dxa"/>
                      <w:shd w:val="clear" w:color="auto" w:fill="auto"/>
                      <w:vAlign w:val="center"/>
                      <w:hideMark/>
                    </w:tcPr>
                    <w:p w14:paraId="01E5603B" w14:textId="77777777" w:rsidR="009C54A1" w:rsidRPr="00AE36AC" w:rsidRDefault="009C54A1"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en-US" w:eastAsia="ru-RU"/>
                        </w:rPr>
                        <w:t>Ford</w:t>
                      </w:r>
                      <w:r w:rsidRPr="00AE36AC">
                        <w:rPr>
                          <w:rFonts w:ascii="Calibri Light" w:eastAsia="Times New Roman" w:hAnsi="Calibri Light" w:cs="Times New Roman"/>
                          <w:b/>
                          <w:bCs/>
                          <w:color w:val="BFBFBF" w:themeColor="background1" w:themeShade="BF"/>
                          <w:sz w:val="20"/>
                          <w:szCs w:val="20"/>
                          <w:lang w:val="ru-RU" w:eastAsia="ru-RU"/>
                        </w:rPr>
                        <w:t xml:space="preserve"> </w:t>
                      </w:r>
                      <w:r w:rsidRPr="00AE36AC">
                        <w:rPr>
                          <w:rFonts w:ascii="Calibri Light" w:eastAsia="Times New Roman" w:hAnsi="Calibri Light" w:cs="Times New Roman"/>
                          <w:b/>
                          <w:bCs/>
                          <w:color w:val="BFBFBF" w:themeColor="background1" w:themeShade="BF"/>
                          <w:sz w:val="20"/>
                          <w:szCs w:val="20"/>
                          <w:lang w:val="en-US" w:eastAsia="ru-RU"/>
                        </w:rPr>
                        <w:t>Transit</w:t>
                      </w:r>
                      <w:r w:rsidRPr="00AE36AC">
                        <w:rPr>
                          <w:rFonts w:ascii="Calibri Light" w:eastAsia="Times New Roman" w:hAnsi="Calibri Light" w:cs="Times New Roman"/>
                          <w:b/>
                          <w:bCs/>
                          <w:color w:val="BFBFBF" w:themeColor="background1" w:themeShade="BF"/>
                          <w:sz w:val="20"/>
                          <w:szCs w:val="20"/>
                          <w:lang w:val="ru-RU" w:eastAsia="ru-RU"/>
                        </w:rPr>
                        <w:t xml:space="preserve"> 470</w:t>
                      </w:r>
                      <w:r w:rsidRPr="00AE36AC">
                        <w:rPr>
                          <w:rFonts w:ascii="Calibri Light" w:eastAsia="Times New Roman" w:hAnsi="Calibri Light" w:cs="Times New Roman"/>
                          <w:b/>
                          <w:bCs/>
                          <w:color w:val="BFBFBF" w:themeColor="background1" w:themeShade="BF"/>
                          <w:sz w:val="20"/>
                          <w:szCs w:val="20"/>
                          <w:lang w:val="en-US" w:eastAsia="ru-RU"/>
                        </w:rPr>
                        <w:t>E</w:t>
                      </w:r>
                      <w:r w:rsidRPr="00AE36AC">
                        <w:rPr>
                          <w:rFonts w:ascii="Calibri Light" w:eastAsia="Times New Roman" w:hAnsi="Calibri Light" w:cs="Times New Roman"/>
                          <w:b/>
                          <w:bCs/>
                          <w:color w:val="BFBFBF" w:themeColor="background1" w:themeShade="BF"/>
                          <w:sz w:val="20"/>
                          <w:szCs w:val="20"/>
                          <w:lang w:val="ru-RU" w:eastAsia="ru-RU"/>
                        </w:rPr>
                        <w:t xml:space="preserve"> ПТФ</w:t>
                      </w:r>
                    </w:p>
                  </w:tc>
                  <w:tc>
                    <w:tcPr>
                      <w:tcW w:w="2063" w:type="dxa"/>
                      <w:vAlign w:val="center"/>
                    </w:tcPr>
                    <w:p w14:paraId="33513915" w14:textId="282D6EB6" w:rsidR="009C54A1" w:rsidRPr="00AE36AC" w:rsidRDefault="009C54A1"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 xml:space="preserve">Спойлер, ХОУ </w:t>
                      </w:r>
                      <w:proofErr w:type="spellStart"/>
                      <w:r w:rsidRPr="00AE36AC">
                        <w:rPr>
                          <w:rFonts w:ascii="Calibri Light" w:eastAsia="Times New Roman" w:hAnsi="Calibri Light" w:cs="Times New Roman"/>
                          <w:b/>
                          <w:bCs/>
                          <w:color w:val="BFBFBF" w:themeColor="background1" w:themeShade="BF"/>
                          <w:sz w:val="20"/>
                          <w:szCs w:val="20"/>
                          <w:lang w:val="ru-RU" w:eastAsia="ru-RU"/>
                        </w:rPr>
                        <w:t>Zanotti</w:t>
                      </w:r>
                      <w:proofErr w:type="spellEnd"/>
                    </w:p>
                  </w:tc>
                  <w:tc>
                    <w:tcPr>
                      <w:tcW w:w="1769" w:type="dxa"/>
                      <w:vAlign w:val="center"/>
                    </w:tcPr>
                    <w:p w14:paraId="7142EB36" w14:textId="6181F48D" w:rsidR="009C54A1" w:rsidRPr="00AE36AC" w:rsidRDefault="009C54A1"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Белый</w:t>
                      </w:r>
                    </w:p>
                  </w:tc>
                  <w:tc>
                    <w:tcPr>
                      <w:tcW w:w="2357" w:type="dxa"/>
                      <w:shd w:val="clear" w:color="auto" w:fill="auto"/>
                      <w:vAlign w:val="center"/>
                      <w:hideMark/>
                    </w:tcPr>
                    <w:p w14:paraId="57A96404" w14:textId="308173C4" w:rsidR="009C54A1" w:rsidRPr="00AE36AC" w:rsidRDefault="009C54A1"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1234567890WMTHPQ5</w:t>
                      </w:r>
                    </w:p>
                  </w:tc>
                  <w:tc>
                    <w:tcPr>
                      <w:tcW w:w="1031" w:type="dxa"/>
                      <w:shd w:val="clear" w:color="auto" w:fill="auto"/>
                      <w:vAlign w:val="center"/>
                      <w:hideMark/>
                    </w:tcPr>
                    <w:p w14:paraId="186ECA38" w14:textId="77777777" w:rsidR="009C54A1" w:rsidRPr="00AE36AC" w:rsidRDefault="009C54A1"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2020</w:t>
                      </w:r>
                    </w:p>
                  </w:tc>
                  <w:tc>
                    <w:tcPr>
                      <w:tcW w:w="1134" w:type="dxa"/>
                      <w:shd w:val="clear" w:color="auto" w:fill="auto"/>
                      <w:vAlign w:val="center"/>
                      <w:hideMark/>
                    </w:tcPr>
                    <w:p w14:paraId="6D508BE0" w14:textId="77777777" w:rsidR="009C54A1" w:rsidRPr="00AE36AC" w:rsidRDefault="009C54A1"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2450567</w:t>
                      </w:r>
                    </w:p>
                  </w:tc>
                  <w:tc>
                    <w:tcPr>
                      <w:tcW w:w="2373" w:type="dxa"/>
                      <w:shd w:val="clear" w:color="auto" w:fill="auto"/>
                      <w:vAlign w:val="center"/>
                      <w:hideMark/>
                    </w:tcPr>
                    <w:p w14:paraId="4612FFCB" w14:textId="77777777" w:rsidR="009C54A1" w:rsidRPr="00AE36AC" w:rsidRDefault="009C54A1"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Москва</w:t>
                      </w:r>
                    </w:p>
                  </w:tc>
                </w:tr>
                <w:tr w:rsidR="009C54A1" w:rsidRPr="00B3661E" w14:paraId="20BF710A" w14:textId="77777777" w:rsidTr="000C5F9A">
                  <w:trPr>
                    <w:trHeight w:val="96"/>
                  </w:trPr>
                  <w:tc>
                    <w:tcPr>
                      <w:tcW w:w="447" w:type="dxa"/>
                      <w:shd w:val="clear" w:color="auto" w:fill="auto"/>
                      <w:vAlign w:val="center"/>
                      <w:hideMark/>
                    </w:tcPr>
                    <w:p w14:paraId="34A05602" w14:textId="77777777"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/2</w:t>
                      </w:r>
                    </w:p>
                  </w:tc>
                  <w:tc>
                    <w:tcPr>
                      <w:tcW w:w="4106" w:type="dxa"/>
                      <w:shd w:val="clear" w:color="auto" w:fill="auto"/>
                      <w:vAlign w:val="center"/>
                    </w:tcPr>
                    <w:p w14:paraId="06106997" w14:textId="32D68C6E"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2063" w:type="dxa"/>
                      <w:vAlign w:val="center"/>
                    </w:tcPr>
                    <w:p w14:paraId="182A76B3" w14:textId="6BD63039"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1769" w:type="dxa"/>
                      <w:vAlign w:val="center"/>
                    </w:tcPr>
                    <w:p w14:paraId="3935B6E8" w14:textId="1304F9DD"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2357" w:type="dxa"/>
                      <w:shd w:val="clear" w:color="auto" w:fill="auto"/>
                      <w:vAlign w:val="center"/>
                    </w:tcPr>
                    <w:p w14:paraId="3EAF77AF" w14:textId="40F25034"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1031" w:type="dxa"/>
                      <w:shd w:val="clear" w:color="auto" w:fill="auto"/>
                      <w:vAlign w:val="center"/>
                    </w:tcPr>
                    <w:p w14:paraId="6C8F4665" w14:textId="2AFBA838"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1134" w:type="dxa"/>
                      <w:shd w:val="clear" w:color="auto" w:fill="auto"/>
                      <w:vAlign w:val="center"/>
                    </w:tcPr>
                    <w:p w14:paraId="4F8C7804" w14:textId="13713135"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2373" w:type="dxa"/>
                      <w:shd w:val="clear" w:color="auto" w:fill="auto"/>
                      <w:vAlign w:val="center"/>
                    </w:tcPr>
                    <w:p w14:paraId="5AE51DDF" w14:textId="78796EF4"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r>
                <w:tr w:rsidR="009C54A1" w:rsidRPr="00B3661E" w14:paraId="1730E2CC" w14:textId="77777777" w:rsidTr="000C5F9A">
                  <w:trPr>
                    <w:trHeight w:val="270"/>
                  </w:trPr>
                  <w:tc>
                    <w:tcPr>
                      <w:tcW w:w="447" w:type="dxa"/>
                      <w:shd w:val="clear" w:color="auto" w:fill="auto"/>
                      <w:vAlign w:val="center"/>
                      <w:hideMark/>
                    </w:tcPr>
                    <w:p w14:paraId="66D505DB" w14:textId="77777777"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/3</w:t>
                      </w:r>
                    </w:p>
                  </w:tc>
                  <w:tc>
                    <w:tcPr>
                      <w:tcW w:w="4106" w:type="dxa"/>
                      <w:shd w:val="clear" w:color="auto" w:fill="auto"/>
                      <w:vAlign w:val="center"/>
                    </w:tcPr>
                    <w:p w14:paraId="154EA2C4" w14:textId="277D99D2"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2063" w:type="dxa"/>
                      <w:vAlign w:val="center"/>
                    </w:tcPr>
                    <w:p w14:paraId="35B4596E" w14:textId="1882D4A0"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1769" w:type="dxa"/>
                      <w:vAlign w:val="center"/>
                    </w:tcPr>
                    <w:p w14:paraId="6941E418" w14:textId="6E23AE9A"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2357" w:type="dxa"/>
                      <w:shd w:val="clear" w:color="auto" w:fill="auto"/>
                      <w:vAlign w:val="center"/>
                    </w:tcPr>
                    <w:p w14:paraId="04C6E484" w14:textId="69EE37CA"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1031" w:type="dxa"/>
                      <w:shd w:val="clear" w:color="auto" w:fill="auto"/>
                      <w:vAlign w:val="center"/>
                    </w:tcPr>
                    <w:p w14:paraId="5D394EFA" w14:textId="72DF254F"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1134" w:type="dxa"/>
                      <w:shd w:val="clear" w:color="auto" w:fill="auto"/>
                      <w:vAlign w:val="center"/>
                    </w:tcPr>
                    <w:p w14:paraId="7A97C168" w14:textId="75A73B3C" w:rsidR="009C54A1" w:rsidRPr="00AE36AC" w:rsidRDefault="009C54A1" w:rsidP="009C54A1">
                      <w:pPr>
                        <w:spacing w:after="0" w:line="240" w:lineRule="auto"/>
                        <w:jc w:val="center"/>
                        <w:rPr>
                          <w:rFonts w:ascii="Calibri Light" w:eastAsia="Times New Roman" w:hAnsi="Calibri Light" w:cs="Times New Roman"/>
                          <w:b/>
                          <w:bCs/>
                          <w:sz w:val="20"/>
                          <w:szCs w:val="20"/>
                          <w:lang w:val="ru-RU" w:eastAsia="ru-RU"/>
                        </w:rPr>
                      </w:pPr>
                    </w:p>
                  </w:tc>
                  <w:tc>
                    <w:tcPr>
                      <w:tcW w:w="2373" w:type="dxa"/>
                      <w:shd w:val="clear" w:color="auto" w:fill="auto"/>
                      <w:vAlign w:val="center"/>
                    </w:tcPr>
                    <w:p w14:paraId="2AE3A4E6" w14:textId="379BFD3E" w:rsidR="009C54A1" w:rsidRPr="00AE36AC" w:rsidRDefault="00E27BB1" w:rsidP="009C54A1">
                      <w:pPr>
                        <w:spacing w:after="0" w:line="240" w:lineRule="auto"/>
                        <w:jc w:val="center"/>
                        <w:rPr>
                          <w:rFonts w:ascii="Calibri Light" w:eastAsia="Times New Roman" w:hAnsi="Calibri Light" w:cs="Times New Roman"/>
                          <w:b/>
                          <w:bCs/>
                          <w:sz w:val="20"/>
                          <w:szCs w:val="20"/>
                          <w:lang w:val="ru-RU" w:eastAsia="ru-RU"/>
                        </w:rPr>
                      </w:pPr>
                    </w:p>
                  </w:tc>
                </w:tr>
              </w:tbl>
            </w:sdtContent>
          </w:sdt>
          <w:p w14:paraId="185BABB2" w14:textId="35221982" w:rsidR="0039347F" w:rsidRPr="00AE36AC" w:rsidRDefault="0039347F" w:rsidP="009C54A1">
            <w:pPr>
              <w:ind w:left="567" w:right="283"/>
              <w:jc w:val="center"/>
              <w:rPr>
                <w:rFonts w:ascii="Calibri Light" w:eastAsia="Arial" w:hAnsi="Calibri Light" w:cs="Times New Roman"/>
                <w:b/>
                <w:sz w:val="20"/>
                <w:szCs w:val="20"/>
                <w:lang w:val="ru-RU"/>
              </w:rPr>
            </w:pPr>
          </w:p>
          <w:p w14:paraId="54B4B520" w14:textId="33956C62" w:rsidR="009C54A1" w:rsidRPr="00AE36AC" w:rsidRDefault="009C54A1" w:rsidP="009C54A1">
            <w:pPr>
              <w:ind w:right="283"/>
              <w:jc w:val="center"/>
              <w:rPr>
                <w:rFonts w:ascii="Calibri Light" w:eastAsia="Arial" w:hAnsi="Calibri Light" w:cs="Times New Roman"/>
                <w:b/>
                <w:sz w:val="20"/>
                <w:szCs w:val="20"/>
                <w:lang w:val="ru-RU"/>
              </w:rPr>
            </w:pPr>
          </w:p>
          <w:p w14:paraId="066BCAB0" w14:textId="704B88AB" w:rsidR="009C54A1" w:rsidRPr="00AE36AC" w:rsidRDefault="009C54A1" w:rsidP="009C54A1">
            <w:pPr>
              <w:ind w:right="283"/>
              <w:jc w:val="center"/>
              <w:rPr>
                <w:rFonts w:ascii="Calibri Light" w:eastAsia="Arial" w:hAnsi="Calibri Light" w:cs="Times New Roman"/>
                <w:b/>
                <w:sz w:val="20"/>
                <w:szCs w:val="20"/>
                <w:lang w:val="ru-RU"/>
              </w:rPr>
            </w:pPr>
          </w:p>
          <w:p w14:paraId="1CC6F3F2" w14:textId="17894D14" w:rsidR="009C54A1" w:rsidRPr="00AE36AC" w:rsidRDefault="009C54A1" w:rsidP="009C54A1">
            <w:pPr>
              <w:ind w:right="283"/>
              <w:jc w:val="center"/>
              <w:rPr>
                <w:rFonts w:ascii="Calibri Light" w:eastAsia="Arial" w:hAnsi="Calibri Light" w:cs="Times New Roman"/>
                <w:b/>
                <w:sz w:val="20"/>
                <w:szCs w:val="20"/>
                <w:lang w:val="ru-RU"/>
              </w:rPr>
            </w:pPr>
          </w:p>
          <w:p w14:paraId="095EBAA8" w14:textId="122B6FF6" w:rsidR="009C54A1" w:rsidRPr="00AE36AC" w:rsidRDefault="009C54A1" w:rsidP="009C54A1">
            <w:pPr>
              <w:ind w:right="283"/>
              <w:jc w:val="center"/>
              <w:rPr>
                <w:rFonts w:ascii="Calibri Light" w:eastAsia="Arial" w:hAnsi="Calibri Light" w:cs="Times New Roman"/>
                <w:b/>
                <w:sz w:val="20"/>
                <w:szCs w:val="20"/>
                <w:lang w:val="ru-RU"/>
              </w:rPr>
            </w:pPr>
          </w:p>
          <w:p w14:paraId="2772FB4C" w14:textId="79DE004E" w:rsidR="009C54A1" w:rsidRPr="00AE36AC" w:rsidRDefault="009C54A1" w:rsidP="009C54A1">
            <w:pPr>
              <w:ind w:right="283"/>
              <w:jc w:val="center"/>
              <w:rPr>
                <w:rFonts w:ascii="Calibri Light" w:eastAsia="Arial" w:hAnsi="Calibri Light" w:cs="Times New Roman"/>
                <w:b/>
                <w:sz w:val="20"/>
                <w:szCs w:val="20"/>
                <w:lang w:val="ru-RU"/>
              </w:rPr>
            </w:pPr>
          </w:p>
          <w:p w14:paraId="54BEB81B" w14:textId="33A9C2BE" w:rsidR="004C73F5" w:rsidRPr="00AE36AC" w:rsidRDefault="004C73F5" w:rsidP="009C54A1">
            <w:pPr>
              <w:ind w:right="283"/>
              <w:jc w:val="center"/>
              <w:rPr>
                <w:rFonts w:ascii="Calibri Light" w:eastAsia="Arial" w:hAnsi="Calibri Light" w:cs="Times New Roman"/>
                <w:b/>
                <w:sz w:val="20"/>
                <w:szCs w:val="20"/>
                <w:lang w:val="ru-RU"/>
              </w:rPr>
            </w:pPr>
          </w:p>
          <w:p w14:paraId="12A0D22F" w14:textId="3EAC22C6" w:rsidR="004C73F5" w:rsidRPr="00AE36AC" w:rsidRDefault="004C73F5" w:rsidP="009C54A1">
            <w:pPr>
              <w:ind w:right="283"/>
              <w:jc w:val="center"/>
              <w:rPr>
                <w:rFonts w:ascii="Calibri Light" w:eastAsia="Arial" w:hAnsi="Calibri Light" w:cs="Times New Roman"/>
                <w:b/>
                <w:sz w:val="20"/>
                <w:szCs w:val="20"/>
                <w:lang w:val="ru-RU"/>
              </w:rPr>
            </w:pPr>
          </w:p>
          <w:p w14:paraId="6CBEEDA1" w14:textId="77777777" w:rsidR="004C73F5" w:rsidRPr="00AE36AC" w:rsidRDefault="004C73F5" w:rsidP="009C54A1">
            <w:pPr>
              <w:ind w:right="283"/>
              <w:jc w:val="center"/>
              <w:rPr>
                <w:rFonts w:ascii="Calibri Light" w:eastAsia="Arial" w:hAnsi="Calibri Light" w:cs="Times New Roman"/>
                <w:b/>
                <w:sz w:val="20"/>
                <w:szCs w:val="20"/>
                <w:lang w:val="ru-RU"/>
              </w:rPr>
            </w:pPr>
          </w:p>
          <w:p w14:paraId="2B7F613F" w14:textId="50C27E49" w:rsidR="009C54A1" w:rsidRPr="00AE36AC" w:rsidRDefault="009C54A1" w:rsidP="009C54A1">
            <w:pPr>
              <w:ind w:right="283"/>
              <w:jc w:val="center"/>
              <w:rPr>
                <w:rFonts w:ascii="Calibri Light" w:eastAsia="Arial" w:hAnsi="Calibri Light" w:cs="Times New Roman"/>
                <w:b/>
                <w:sz w:val="20"/>
                <w:szCs w:val="20"/>
                <w:lang w:val="ru-RU"/>
              </w:rPr>
            </w:pPr>
          </w:p>
          <w:p w14:paraId="5073980A" w14:textId="1C9252D6" w:rsidR="009C54A1" w:rsidRPr="00AE36AC" w:rsidRDefault="009C54A1" w:rsidP="00BE79B5">
            <w:pPr>
              <w:pageBreakBefore/>
              <w:ind w:right="284"/>
              <w:jc w:val="center"/>
              <w:rPr>
                <w:rFonts w:ascii="Calibri Light" w:eastAsia="Arial" w:hAnsi="Calibri Light" w:cs="Times New Roman"/>
                <w:b/>
                <w:sz w:val="20"/>
                <w:szCs w:val="20"/>
                <w:lang w:val="ru-RU"/>
              </w:rPr>
            </w:pPr>
            <w:r w:rsidRPr="00AE36AC">
              <w:rPr>
                <w:rFonts w:ascii="Calibri Light" w:eastAsia="Arial" w:hAnsi="Calibri Light" w:cs="Times New Roman"/>
                <w:b/>
                <w:sz w:val="20"/>
                <w:szCs w:val="20"/>
                <w:lang w:val="ru-RU"/>
              </w:rPr>
              <w:t>ПЕРЕЧЕНЬ И ХАРАКТЕРИСТИКИ АРЕНДЫ</w:t>
            </w:r>
          </w:p>
          <w:sdt>
            <w:sdtPr>
              <w:rPr>
                <w:rFonts w:ascii="Calibri Light" w:eastAsia="Times New Roman" w:hAnsi="Calibri Light"/>
                <w:b/>
                <w:bCs/>
                <w:color w:val="000000"/>
                <w:sz w:val="18"/>
                <w:szCs w:val="18"/>
                <w:lang w:val="ru-RU" w:eastAsia="ru-RU"/>
              </w:rPr>
              <w:id w:val="-1710407034"/>
              <w:placeholder>
                <w:docPart w:val="4710E2AAF8BF448EA79145A680516110"/>
              </w:placeholder>
            </w:sdtPr>
            <w:sdtEndPr>
              <w:rPr>
                <w:rFonts w:cs="Times New Roman"/>
                <w:color w:val="auto"/>
                <w:sz w:val="20"/>
                <w:szCs w:val="20"/>
              </w:rPr>
            </w:sdtEndPr>
            <w:sdtContent>
              <w:tbl>
                <w:tblPr>
                  <w:tblW w:w="14486" w:type="dxa"/>
                  <w:tblLayout w:type="fixed"/>
                  <w:tblLook w:val="04A0" w:firstRow="1" w:lastRow="0" w:firstColumn="1" w:lastColumn="0" w:noHBand="0" w:noVBand="1"/>
                </w:tblPr>
                <w:tblGrid>
                  <w:gridCol w:w="592"/>
                  <w:gridCol w:w="1883"/>
                  <w:gridCol w:w="2364"/>
                  <w:gridCol w:w="567"/>
                  <w:gridCol w:w="992"/>
                  <w:gridCol w:w="1134"/>
                  <w:gridCol w:w="992"/>
                  <w:gridCol w:w="1134"/>
                  <w:gridCol w:w="851"/>
                  <w:gridCol w:w="575"/>
                  <w:gridCol w:w="3402"/>
                </w:tblGrid>
                <w:tr w:rsidR="000C5F9A" w:rsidRPr="00402A10" w14:paraId="58EEBBC2" w14:textId="77777777" w:rsidTr="000C5F9A">
                  <w:trPr>
                    <w:trHeight w:val="1757"/>
                  </w:trPr>
                  <w:tc>
                    <w:tcPr>
                      <w:tcW w:w="5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44CB46C" w14:textId="69827673" w:rsidR="000C5F9A" w:rsidRPr="00AE36AC" w:rsidRDefault="000C5F9A" w:rsidP="009C54A1">
                      <w:pPr>
                        <w:spacing w:after="0" w:line="240" w:lineRule="auto"/>
                        <w:jc w:val="center"/>
                        <w:rPr>
                          <w:rFonts w:ascii="Calibri Light" w:eastAsia="Times New Roman" w:hAnsi="Calibri Light"/>
                          <w:b/>
                          <w:bCs/>
                          <w:color w:val="000000"/>
                          <w:sz w:val="18"/>
                          <w:szCs w:val="18"/>
                          <w:lang w:val="ru-RU" w:eastAsia="ru-RU"/>
                        </w:rPr>
                      </w:pPr>
                      <w:r w:rsidRPr="00AE36AC">
                        <w:rPr>
                          <w:rFonts w:ascii="Calibri Light" w:eastAsia="Times New Roman" w:hAnsi="Calibri Light"/>
                          <w:b/>
                          <w:bCs/>
                          <w:color w:val="000000"/>
                          <w:sz w:val="18"/>
                          <w:szCs w:val="18"/>
                          <w:lang w:val="ru-RU" w:eastAsia="ru-RU"/>
                        </w:rPr>
                        <w:t>№ к номеру договору аренды</w:t>
                      </w:r>
                    </w:p>
                  </w:tc>
                  <w:tc>
                    <w:tcPr>
                      <w:tcW w:w="188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DB26EA5" w14:textId="77777777" w:rsidR="000C5F9A" w:rsidRPr="00AE36AC" w:rsidRDefault="000C5F9A"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Марка, модель, комплектация</w:t>
                      </w:r>
                    </w:p>
                  </w:tc>
                  <w:tc>
                    <w:tcPr>
                      <w:tcW w:w="23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4BA0DC" w14:textId="77777777" w:rsidR="000C5F9A" w:rsidRPr="00AE36AC" w:rsidRDefault="000C5F9A"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en-US" w:eastAsia="ru-RU"/>
                        </w:rPr>
                        <w:t>VIN</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9F260A1" w14:textId="77777777" w:rsidR="000C5F9A" w:rsidRPr="00AE36AC" w:rsidRDefault="000C5F9A"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Срок, мес.</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271E259" w14:textId="77777777" w:rsidR="000C5F9A" w:rsidRPr="00AE36AC" w:rsidRDefault="000C5F9A"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Пробег за период Аренды, км.</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14:paraId="06052C5A" w14:textId="77777777" w:rsidR="000C5F9A" w:rsidRPr="00AE36AC" w:rsidRDefault="000C5F9A"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Ежемесячный платеж, руб.</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F833F22" w14:textId="77777777" w:rsidR="000C5F9A" w:rsidRPr="00AE36AC" w:rsidRDefault="000C5F9A"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 xml:space="preserve">Ставка перепробега, </w:t>
                      </w:r>
                      <w:proofErr w:type="spellStart"/>
                      <w:r w:rsidRPr="00AE36AC">
                        <w:rPr>
                          <w:rFonts w:ascii="Calibri Light" w:eastAsia="Times New Roman" w:hAnsi="Calibri Light" w:cs="Times New Roman"/>
                          <w:b/>
                          <w:bCs/>
                          <w:sz w:val="20"/>
                          <w:szCs w:val="20"/>
                          <w:lang w:val="ru-RU" w:eastAsia="ru-RU"/>
                        </w:rPr>
                        <w:t>руб</w:t>
                      </w:r>
                      <w:proofErr w:type="spellEnd"/>
                      <w:r w:rsidRPr="00AE36AC">
                        <w:rPr>
                          <w:rFonts w:ascii="Calibri Light" w:eastAsia="Times New Roman" w:hAnsi="Calibri Light" w:cs="Times New Roman"/>
                          <w:b/>
                          <w:bCs/>
                          <w:sz w:val="20"/>
                          <w:szCs w:val="20"/>
                          <w:lang w:val="ru-RU" w:eastAsia="ru-RU"/>
                        </w:rPr>
                        <w:t xml:space="preserve"> без НДС</w:t>
                      </w:r>
                    </w:p>
                  </w:tc>
                  <w:tc>
                    <w:tcPr>
                      <w:tcW w:w="575" w:type="dxa"/>
                      <w:vMerge w:val="restart"/>
                      <w:tcBorders>
                        <w:top w:val="single" w:sz="8" w:space="0" w:color="auto"/>
                        <w:left w:val="single" w:sz="8" w:space="0" w:color="auto"/>
                        <w:right w:val="single" w:sz="8" w:space="0" w:color="auto"/>
                      </w:tcBorders>
                      <w:textDirection w:val="btLr"/>
                    </w:tcPr>
                    <w:p w14:paraId="4C9891FF" w14:textId="3D3D67A8" w:rsidR="000C5F9A" w:rsidRPr="00AE36AC" w:rsidRDefault="000C5F9A"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Сделка с учетом субсидии «Доступная Аренда»</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7D95DC3" w14:textId="5FD36A0E" w:rsidR="000C5F9A" w:rsidRPr="00AE36AC" w:rsidRDefault="000C5F9A"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Сопутствующие услуги, включенные в платеж</w:t>
                      </w:r>
                    </w:p>
                  </w:tc>
                </w:tr>
                <w:tr w:rsidR="000C5F9A" w:rsidRPr="00AE36AC" w14:paraId="31EC3719" w14:textId="77777777" w:rsidTr="000C5F9A">
                  <w:trPr>
                    <w:trHeight w:val="881"/>
                  </w:trPr>
                  <w:tc>
                    <w:tcPr>
                      <w:tcW w:w="592" w:type="dxa"/>
                      <w:vMerge/>
                      <w:tcBorders>
                        <w:top w:val="single" w:sz="8" w:space="0" w:color="auto"/>
                        <w:left w:val="single" w:sz="8" w:space="0" w:color="auto"/>
                        <w:bottom w:val="single" w:sz="8" w:space="0" w:color="000000"/>
                        <w:right w:val="single" w:sz="8" w:space="0" w:color="auto"/>
                      </w:tcBorders>
                      <w:vAlign w:val="center"/>
                      <w:hideMark/>
                    </w:tcPr>
                    <w:p w14:paraId="59A5EAF9" w14:textId="77777777" w:rsidR="000C5F9A" w:rsidRPr="00AE36AC" w:rsidRDefault="000C5F9A" w:rsidP="009C54A1">
                      <w:pPr>
                        <w:spacing w:after="0" w:line="240" w:lineRule="auto"/>
                        <w:jc w:val="center"/>
                        <w:rPr>
                          <w:rFonts w:ascii="Calibri Light" w:eastAsia="Times New Roman" w:hAnsi="Calibri Light"/>
                          <w:color w:val="000000"/>
                          <w:sz w:val="18"/>
                          <w:szCs w:val="18"/>
                          <w:lang w:val="ru-RU" w:eastAsia="ru-RU"/>
                        </w:rPr>
                      </w:pPr>
                    </w:p>
                  </w:tc>
                  <w:tc>
                    <w:tcPr>
                      <w:tcW w:w="1883" w:type="dxa"/>
                      <w:vMerge/>
                      <w:tcBorders>
                        <w:top w:val="single" w:sz="8" w:space="0" w:color="auto"/>
                        <w:left w:val="single" w:sz="8" w:space="0" w:color="auto"/>
                        <w:bottom w:val="single" w:sz="8" w:space="0" w:color="000000"/>
                        <w:right w:val="single" w:sz="8" w:space="0" w:color="auto"/>
                      </w:tcBorders>
                      <w:vAlign w:val="center"/>
                      <w:hideMark/>
                    </w:tcPr>
                    <w:p w14:paraId="4D344911" w14:textId="77777777" w:rsidR="000C5F9A" w:rsidRPr="00AE36AC" w:rsidRDefault="000C5F9A" w:rsidP="009C54A1">
                      <w:pPr>
                        <w:spacing w:after="0" w:line="240" w:lineRule="auto"/>
                        <w:jc w:val="center"/>
                        <w:rPr>
                          <w:rFonts w:ascii="Calibri Light" w:eastAsia="Times New Roman" w:hAnsi="Calibri Light" w:cs="Times New Roman"/>
                          <w:sz w:val="20"/>
                          <w:szCs w:val="20"/>
                          <w:lang w:val="ru-RU" w:eastAsia="ru-RU"/>
                        </w:rPr>
                      </w:pPr>
                    </w:p>
                  </w:tc>
                  <w:tc>
                    <w:tcPr>
                      <w:tcW w:w="2364" w:type="dxa"/>
                      <w:vMerge/>
                      <w:tcBorders>
                        <w:top w:val="single" w:sz="8" w:space="0" w:color="auto"/>
                        <w:left w:val="single" w:sz="8" w:space="0" w:color="auto"/>
                        <w:bottom w:val="single" w:sz="8" w:space="0" w:color="000000"/>
                        <w:right w:val="single" w:sz="8" w:space="0" w:color="auto"/>
                      </w:tcBorders>
                      <w:vAlign w:val="center"/>
                      <w:hideMark/>
                    </w:tcPr>
                    <w:p w14:paraId="69E3FF9E" w14:textId="77777777" w:rsidR="000C5F9A" w:rsidRPr="00AE36AC" w:rsidRDefault="000C5F9A" w:rsidP="009C54A1">
                      <w:pPr>
                        <w:spacing w:after="0" w:line="240" w:lineRule="auto"/>
                        <w:jc w:val="center"/>
                        <w:rPr>
                          <w:rFonts w:ascii="Calibri Light" w:eastAsia="Times New Roman" w:hAnsi="Calibri Light" w:cs="Times New Roman"/>
                          <w:sz w:val="20"/>
                          <w:szCs w:val="20"/>
                          <w:lang w:val="ru-RU"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283D2370" w14:textId="77777777" w:rsidR="000C5F9A" w:rsidRPr="00AE36AC" w:rsidRDefault="000C5F9A" w:rsidP="009C54A1">
                      <w:pPr>
                        <w:spacing w:after="0" w:line="240" w:lineRule="auto"/>
                        <w:jc w:val="center"/>
                        <w:rPr>
                          <w:rFonts w:ascii="Calibri Light" w:eastAsia="Times New Roman" w:hAnsi="Calibri Light" w:cs="Times New Roman"/>
                          <w:sz w:val="20"/>
                          <w:szCs w:val="20"/>
                          <w:lang w:val="ru-RU"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C8556FB" w14:textId="77777777" w:rsidR="000C5F9A" w:rsidRPr="00AE36AC" w:rsidRDefault="000C5F9A" w:rsidP="009C54A1">
                      <w:pPr>
                        <w:spacing w:after="0" w:line="240" w:lineRule="auto"/>
                        <w:jc w:val="center"/>
                        <w:rPr>
                          <w:rFonts w:ascii="Calibri Light" w:eastAsia="Times New Roman" w:hAnsi="Calibri Light" w:cs="Times New Roman"/>
                          <w:sz w:val="20"/>
                          <w:szCs w:val="20"/>
                          <w:lang w:val="ru-RU" w:eastAsia="ru-RU"/>
                        </w:rPr>
                      </w:pPr>
                    </w:p>
                  </w:tc>
                  <w:tc>
                    <w:tcPr>
                      <w:tcW w:w="1134" w:type="dxa"/>
                      <w:tcBorders>
                        <w:top w:val="nil"/>
                        <w:left w:val="nil"/>
                        <w:bottom w:val="single" w:sz="8" w:space="0" w:color="auto"/>
                        <w:right w:val="single" w:sz="8" w:space="0" w:color="auto"/>
                      </w:tcBorders>
                      <w:shd w:val="clear" w:color="auto" w:fill="auto"/>
                      <w:vAlign w:val="center"/>
                      <w:hideMark/>
                    </w:tcPr>
                    <w:p w14:paraId="3266A61D" w14:textId="77777777" w:rsidR="000C5F9A" w:rsidRPr="00AE36AC" w:rsidRDefault="000C5F9A" w:rsidP="009C54A1">
                      <w:pPr>
                        <w:spacing w:after="0" w:line="240" w:lineRule="auto"/>
                        <w:jc w:val="center"/>
                        <w:rPr>
                          <w:rFonts w:ascii="Calibri Light" w:eastAsia="Times New Roman" w:hAnsi="Calibri Light" w:cs="Times New Roman"/>
                          <w:sz w:val="20"/>
                          <w:szCs w:val="20"/>
                          <w:lang w:val="ru-RU" w:eastAsia="ru-RU"/>
                        </w:rPr>
                      </w:pPr>
                      <w:r w:rsidRPr="00AE36AC">
                        <w:rPr>
                          <w:rFonts w:ascii="Calibri Light" w:eastAsia="Times New Roman" w:hAnsi="Calibri Light" w:cs="Times New Roman"/>
                          <w:sz w:val="20"/>
                          <w:szCs w:val="20"/>
                          <w:lang w:val="ru-RU" w:eastAsia="ru-RU"/>
                        </w:rPr>
                        <w:t>без НДС</w:t>
                      </w:r>
                    </w:p>
                  </w:tc>
                  <w:tc>
                    <w:tcPr>
                      <w:tcW w:w="992" w:type="dxa"/>
                      <w:tcBorders>
                        <w:top w:val="nil"/>
                        <w:left w:val="nil"/>
                        <w:bottom w:val="single" w:sz="8" w:space="0" w:color="auto"/>
                        <w:right w:val="single" w:sz="8" w:space="0" w:color="auto"/>
                      </w:tcBorders>
                      <w:shd w:val="clear" w:color="auto" w:fill="auto"/>
                      <w:vAlign w:val="center"/>
                      <w:hideMark/>
                    </w:tcPr>
                    <w:p w14:paraId="26FF7297" w14:textId="77777777" w:rsidR="000C5F9A" w:rsidRPr="00AE36AC" w:rsidRDefault="000C5F9A" w:rsidP="009C54A1">
                      <w:pPr>
                        <w:spacing w:after="0" w:line="240" w:lineRule="auto"/>
                        <w:jc w:val="center"/>
                        <w:rPr>
                          <w:rFonts w:ascii="Calibri Light" w:eastAsia="Times New Roman" w:hAnsi="Calibri Light" w:cs="Times New Roman"/>
                          <w:sz w:val="20"/>
                          <w:szCs w:val="20"/>
                          <w:lang w:val="ru-RU" w:eastAsia="ru-RU"/>
                        </w:rPr>
                      </w:pPr>
                      <w:r w:rsidRPr="00AE36AC">
                        <w:rPr>
                          <w:rFonts w:ascii="Calibri Light" w:eastAsia="Times New Roman" w:hAnsi="Calibri Light" w:cs="Times New Roman"/>
                          <w:sz w:val="20"/>
                          <w:szCs w:val="20"/>
                          <w:lang w:val="ru-RU" w:eastAsia="ru-RU"/>
                        </w:rPr>
                        <w:t>с НДС</w:t>
                      </w:r>
                    </w:p>
                  </w:tc>
                  <w:tc>
                    <w:tcPr>
                      <w:tcW w:w="1134" w:type="dxa"/>
                      <w:tcBorders>
                        <w:top w:val="nil"/>
                        <w:left w:val="nil"/>
                        <w:bottom w:val="single" w:sz="8" w:space="0" w:color="auto"/>
                        <w:right w:val="single" w:sz="8" w:space="0" w:color="auto"/>
                      </w:tcBorders>
                      <w:shd w:val="clear" w:color="auto" w:fill="auto"/>
                      <w:vAlign w:val="center"/>
                      <w:hideMark/>
                    </w:tcPr>
                    <w:p w14:paraId="30DBCC58" w14:textId="77777777" w:rsidR="000C5F9A" w:rsidRPr="00AE36AC" w:rsidRDefault="000C5F9A" w:rsidP="009C54A1">
                      <w:pPr>
                        <w:spacing w:after="0" w:line="240" w:lineRule="auto"/>
                        <w:jc w:val="center"/>
                        <w:rPr>
                          <w:rFonts w:ascii="Calibri Light" w:eastAsia="Times New Roman" w:hAnsi="Calibri Light" w:cs="Times New Roman"/>
                          <w:sz w:val="20"/>
                          <w:szCs w:val="20"/>
                          <w:lang w:val="ru-RU" w:eastAsia="ru-RU"/>
                        </w:rPr>
                      </w:pPr>
                      <w:r w:rsidRPr="00AE36AC">
                        <w:rPr>
                          <w:rFonts w:ascii="Calibri Light" w:eastAsia="Times New Roman" w:hAnsi="Calibri Light" w:cs="Times New Roman"/>
                          <w:sz w:val="20"/>
                          <w:szCs w:val="20"/>
                          <w:lang w:val="ru-RU" w:eastAsia="ru-RU"/>
                        </w:rPr>
                        <w:t>НДС</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B3B1C5D" w14:textId="77777777" w:rsidR="000C5F9A" w:rsidRPr="00AE36AC" w:rsidRDefault="000C5F9A" w:rsidP="009C54A1">
                      <w:pPr>
                        <w:spacing w:after="0" w:line="240" w:lineRule="auto"/>
                        <w:jc w:val="center"/>
                        <w:rPr>
                          <w:rFonts w:ascii="Calibri Light" w:eastAsia="Times New Roman" w:hAnsi="Calibri Light" w:cs="Times New Roman"/>
                          <w:sz w:val="20"/>
                          <w:szCs w:val="20"/>
                          <w:lang w:val="ru-RU" w:eastAsia="ru-RU"/>
                        </w:rPr>
                      </w:pPr>
                    </w:p>
                  </w:tc>
                  <w:tc>
                    <w:tcPr>
                      <w:tcW w:w="575" w:type="dxa"/>
                      <w:vMerge/>
                      <w:tcBorders>
                        <w:left w:val="single" w:sz="8" w:space="0" w:color="auto"/>
                        <w:bottom w:val="single" w:sz="8" w:space="0" w:color="000000"/>
                        <w:right w:val="single" w:sz="8" w:space="0" w:color="auto"/>
                      </w:tcBorders>
                    </w:tcPr>
                    <w:p w14:paraId="5978E454" w14:textId="77777777" w:rsidR="000C5F9A" w:rsidRPr="00AE36AC" w:rsidRDefault="000C5F9A" w:rsidP="009C54A1">
                      <w:pPr>
                        <w:spacing w:after="0" w:line="240" w:lineRule="auto"/>
                        <w:jc w:val="center"/>
                        <w:rPr>
                          <w:rFonts w:ascii="Calibri Light" w:eastAsia="Times New Roman" w:hAnsi="Calibri Light" w:cs="Times New Roman"/>
                          <w:sz w:val="20"/>
                          <w:szCs w:val="20"/>
                          <w:lang w:val="ru-RU" w:eastAsia="ru-RU"/>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3BF7F12E" w14:textId="62F12DDA" w:rsidR="000C5F9A" w:rsidRPr="00AE36AC" w:rsidRDefault="000C5F9A" w:rsidP="009C54A1">
                      <w:pPr>
                        <w:spacing w:after="0" w:line="240" w:lineRule="auto"/>
                        <w:jc w:val="center"/>
                        <w:rPr>
                          <w:rFonts w:ascii="Calibri Light" w:eastAsia="Times New Roman" w:hAnsi="Calibri Light" w:cs="Times New Roman"/>
                          <w:sz w:val="20"/>
                          <w:szCs w:val="20"/>
                          <w:lang w:val="ru-RU" w:eastAsia="ru-RU"/>
                        </w:rPr>
                      </w:pPr>
                    </w:p>
                  </w:tc>
                </w:tr>
                <w:tr w:rsidR="000C5F9A" w:rsidRPr="00AE36AC" w14:paraId="090028A8" w14:textId="77777777" w:rsidTr="000C5F9A">
                  <w:trPr>
                    <w:trHeight w:val="750"/>
                  </w:trPr>
                  <w:tc>
                    <w:tcPr>
                      <w:tcW w:w="592" w:type="dxa"/>
                      <w:tcBorders>
                        <w:top w:val="nil"/>
                        <w:left w:val="single" w:sz="8" w:space="0" w:color="auto"/>
                        <w:bottom w:val="single" w:sz="8" w:space="0" w:color="auto"/>
                        <w:right w:val="single" w:sz="8" w:space="0" w:color="auto"/>
                      </w:tcBorders>
                      <w:shd w:val="clear" w:color="auto" w:fill="auto"/>
                      <w:vAlign w:val="center"/>
                      <w:hideMark/>
                    </w:tcPr>
                    <w:p w14:paraId="4E0A7533" w14:textId="77777777" w:rsidR="000C5F9A" w:rsidRPr="00AE36AC" w:rsidRDefault="000C5F9A" w:rsidP="009C54A1">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/1</w:t>
                      </w:r>
                    </w:p>
                  </w:tc>
                  <w:tc>
                    <w:tcPr>
                      <w:tcW w:w="1883" w:type="dxa"/>
                      <w:tcBorders>
                        <w:top w:val="nil"/>
                        <w:left w:val="nil"/>
                        <w:bottom w:val="single" w:sz="8" w:space="0" w:color="auto"/>
                        <w:right w:val="single" w:sz="8" w:space="0" w:color="auto"/>
                      </w:tcBorders>
                      <w:shd w:val="clear" w:color="auto" w:fill="auto"/>
                      <w:vAlign w:val="center"/>
                      <w:hideMark/>
                    </w:tcPr>
                    <w:p w14:paraId="023F0B6F" w14:textId="77777777" w:rsidR="000C5F9A" w:rsidRPr="00AE36AC" w:rsidRDefault="000C5F9A"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en-US" w:eastAsia="ru-RU"/>
                        </w:rPr>
                        <w:t>Ford Transit 470E ПТФ</w:t>
                      </w:r>
                    </w:p>
                  </w:tc>
                  <w:tc>
                    <w:tcPr>
                      <w:tcW w:w="2364" w:type="dxa"/>
                      <w:tcBorders>
                        <w:top w:val="nil"/>
                        <w:left w:val="nil"/>
                        <w:bottom w:val="single" w:sz="8" w:space="0" w:color="auto"/>
                        <w:right w:val="single" w:sz="8" w:space="0" w:color="auto"/>
                      </w:tcBorders>
                      <w:shd w:val="clear" w:color="auto" w:fill="auto"/>
                      <w:vAlign w:val="center"/>
                      <w:hideMark/>
                    </w:tcPr>
                    <w:p w14:paraId="47A65600" w14:textId="77777777" w:rsidR="000C5F9A" w:rsidRPr="00AE36AC" w:rsidRDefault="000C5F9A"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1234567890WMTHPQ5</w:t>
                      </w:r>
                    </w:p>
                  </w:tc>
                  <w:tc>
                    <w:tcPr>
                      <w:tcW w:w="567" w:type="dxa"/>
                      <w:tcBorders>
                        <w:top w:val="nil"/>
                        <w:left w:val="nil"/>
                        <w:bottom w:val="single" w:sz="8" w:space="0" w:color="auto"/>
                        <w:right w:val="single" w:sz="8" w:space="0" w:color="auto"/>
                      </w:tcBorders>
                      <w:shd w:val="clear" w:color="auto" w:fill="auto"/>
                      <w:vAlign w:val="center"/>
                      <w:hideMark/>
                    </w:tcPr>
                    <w:p w14:paraId="6BDC7765" w14:textId="77777777" w:rsidR="000C5F9A" w:rsidRPr="00AE36AC" w:rsidRDefault="000C5F9A"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60</w:t>
                      </w:r>
                    </w:p>
                  </w:tc>
                  <w:tc>
                    <w:tcPr>
                      <w:tcW w:w="992" w:type="dxa"/>
                      <w:tcBorders>
                        <w:top w:val="nil"/>
                        <w:left w:val="nil"/>
                        <w:bottom w:val="single" w:sz="8" w:space="0" w:color="auto"/>
                        <w:right w:val="single" w:sz="8" w:space="0" w:color="auto"/>
                      </w:tcBorders>
                      <w:shd w:val="clear" w:color="auto" w:fill="auto"/>
                      <w:vAlign w:val="center"/>
                      <w:hideMark/>
                    </w:tcPr>
                    <w:p w14:paraId="03DD5F8C" w14:textId="77777777" w:rsidR="000C5F9A" w:rsidRPr="00AE36AC" w:rsidRDefault="000C5F9A"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150000</w:t>
                      </w:r>
                    </w:p>
                  </w:tc>
                  <w:tc>
                    <w:tcPr>
                      <w:tcW w:w="1134" w:type="dxa"/>
                      <w:tcBorders>
                        <w:top w:val="nil"/>
                        <w:left w:val="nil"/>
                        <w:bottom w:val="single" w:sz="8" w:space="0" w:color="auto"/>
                        <w:right w:val="single" w:sz="8" w:space="0" w:color="auto"/>
                      </w:tcBorders>
                      <w:shd w:val="clear" w:color="auto" w:fill="auto"/>
                      <w:vAlign w:val="center"/>
                      <w:hideMark/>
                    </w:tcPr>
                    <w:p w14:paraId="5EA72917" w14:textId="77777777" w:rsidR="000C5F9A" w:rsidRPr="00AE36AC" w:rsidRDefault="000C5F9A"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43568,34</w:t>
                      </w:r>
                    </w:p>
                  </w:tc>
                  <w:tc>
                    <w:tcPr>
                      <w:tcW w:w="992" w:type="dxa"/>
                      <w:tcBorders>
                        <w:top w:val="nil"/>
                        <w:left w:val="nil"/>
                        <w:bottom w:val="single" w:sz="8" w:space="0" w:color="auto"/>
                        <w:right w:val="single" w:sz="8" w:space="0" w:color="auto"/>
                      </w:tcBorders>
                      <w:shd w:val="clear" w:color="auto" w:fill="auto"/>
                      <w:vAlign w:val="center"/>
                      <w:hideMark/>
                    </w:tcPr>
                    <w:p w14:paraId="4DE05024" w14:textId="77777777" w:rsidR="000C5F9A" w:rsidRPr="00AE36AC" w:rsidRDefault="000C5F9A"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52282,01</w:t>
                      </w:r>
                    </w:p>
                  </w:tc>
                  <w:tc>
                    <w:tcPr>
                      <w:tcW w:w="1134" w:type="dxa"/>
                      <w:tcBorders>
                        <w:top w:val="nil"/>
                        <w:left w:val="nil"/>
                        <w:bottom w:val="single" w:sz="8" w:space="0" w:color="auto"/>
                        <w:right w:val="single" w:sz="8" w:space="0" w:color="auto"/>
                      </w:tcBorders>
                      <w:shd w:val="clear" w:color="auto" w:fill="auto"/>
                      <w:vAlign w:val="center"/>
                      <w:hideMark/>
                    </w:tcPr>
                    <w:p w14:paraId="316F476D" w14:textId="5566839E" w:rsidR="000C5F9A" w:rsidRPr="00AE36AC" w:rsidRDefault="000C5F9A"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8713,67</w:t>
                      </w:r>
                    </w:p>
                  </w:tc>
                  <w:tc>
                    <w:tcPr>
                      <w:tcW w:w="851" w:type="dxa"/>
                      <w:tcBorders>
                        <w:top w:val="nil"/>
                        <w:left w:val="nil"/>
                        <w:bottom w:val="single" w:sz="8" w:space="0" w:color="auto"/>
                        <w:right w:val="single" w:sz="8" w:space="0" w:color="auto"/>
                      </w:tcBorders>
                      <w:shd w:val="clear" w:color="auto" w:fill="auto"/>
                      <w:vAlign w:val="center"/>
                      <w:hideMark/>
                    </w:tcPr>
                    <w:p w14:paraId="1513EBFA" w14:textId="77777777" w:rsidR="000C5F9A" w:rsidRPr="00AE36AC" w:rsidRDefault="000C5F9A" w:rsidP="009C54A1">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12,65</w:t>
                      </w:r>
                    </w:p>
                  </w:tc>
                  <w:tc>
                    <w:tcPr>
                      <w:tcW w:w="575" w:type="dxa"/>
                      <w:tcBorders>
                        <w:top w:val="single" w:sz="8" w:space="0" w:color="000000"/>
                        <w:left w:val="nil"/>
                        <w:bottom w:val="single" w:sz="8" w:space="0" w:color="auto"/>
                        <w:right w:val="single" w:sz="4" w:space="0" w:color="auto"/>
                      </w:tcBorders>
                      <w:vAlign w:val="center"/>
                    </w:tcPr>
                    <w:p w14:paraId="17BDDE0B" w14:textId="3326E200" w:rsidR="000C5F9A" w:rsidRPr="00AE36AC" w:rsidRDefault="000C5F9A" w:rsidP="00C7797E">
                      <w:pPr>
                        <w:spacing w:after="0" w:line="240" w:lineRule="auto"/>
                        <w:jc w:val="center"/>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Нет</w:t>
                      </w:r>
                    </w:p>
                  </w:tc>
                  <w:tc>
                    <w:tcPr>
                      <w:tcW w:w="3402" w:type="dxa"/>
                      <w:tcBorders>
                        <w:top w:val="nil"/>
                        <w:left w:val="single" w:sz="4" w:space="0" w:color="auto"/>
                        <w:bottom w:val="single" w:sz="8" w:space="0" w:color="auto"/>
                        <w:right w:val="single" w:sz="8" w:space="0" w:color="auto"/>
                      </w:tcBorders>
                      <w:shd w:val="clear" w:color="auto" w:fill="auto"/>
                      <w:vAlign w:val="center"/>
                      <w:hideMark/>
                    </w:tcPr>
                    <w:p w14:paraId="722D6556" w14:textId="77777777" w:rsidR="000C5F9A" w:rsidRPr="00AE36AC" w:rsidRDefault="000C5F9A" w:rsidP="00C77F8E">
                      <w:pPr>
                        <w:spacing w:after="0" w:line="240" w:lineRule="auto"/>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3.1.3.</w:t>
                      </w:r>
                      <w:r w:rsidRPr="00AE36AC">
                        <w:rPr>
                          <w:rFonts w:ascii="Calibri Light" w:eastAsia="Times New Roman" w:hAnsi="Calibri Light" w:cs="Times New Roman"/>
                          <w:b/>
                          <w:bCs/>
                          <w:color w:val="BFBFBF" w:themeColor="background1" w:themeShade="BF"/>
                          <w:sz w:val="20"/>
                          <w:szCs w:val="20"/>
                          <w:lang w:val="ru-RU" w:eastAsia="ru-RU"/>
                        </w:rPr>
                        <w:tab/>
                        <w:t>Страхование</w:t>
                      </w:r>
                    </w:p>
                    <w:p w14:paraId="5295986A" w14:textId="77777777" w:rsidR="000C5F9A" w:rsidRPr="00AE36AC" w:rsidRDefault="000C5F9A" w:rsidP="00C77F8E">
                      <w:pPr>
                        <w:spacing w:after="0" w:line="240" w:lineRule="auto"/>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3.1.4.</w:t>
                      </w:r>
                      <w:r w:rsidRPr="00AE36AC">
                        <w:rPr>
                          <w:rFonts w:ascii="Calibri Light" w:eastAsia="Times New Roman" w:hAnsi="Calibri Light" w:cs="Times New Roman"/>
                          <w:b/>
                          <w:bCs/>
                          <w:color w:val="BFBFBF" w:themeColor="background1" w:themeShade="BF"/>
                          <w:sz w:val="20"/>
                          <w:szCs w:val="20"/>
                          <w:lang w:val="ru-RU" w:eastAsia="ru-RU"/>
                        </w:rPr>
                        <w:tab/>
                        <w:t>Техническое обслуживание и ремонт</w:t>
                      </w:r>
                    </w:p>
                    <w:p w14:paraId="5005043B" w14:textId="77777777" w:rsidR="000C5F9A" w:rsidRPr="00AE36AC" w:rsidRDefault="000C5F9A" w:rsidP="00C77F8E">
                      <w:pPr>
                        <w:spacing w:after="0" w:line="240" w:lineRule="auto"/>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3.1.5.</w:t>
                      </w:r>
                      <w:r w:rsidRPr="00AE36AC">
                        <w:rPr>
                          <w:rFonts w:ascii="Calibri Light" w:eastAsia="Times New Roman" w:hAnsi="Calibri Light" w:cs="Times New Roman"/>
                          <w:b/>
                          <w:bCs/>
                          <w:color w:val="BFBFBF" w:themeColor="background1" w:themeShade="BF"/>
                          <w:sz w:val="20"/>
                          <w:szCs w:val="20"/>
                          <w:lang w:val="ru-RU" w:eastAsia="ru-RU"/>
                        </w:rPr>
                        <w:tab/>
                        <w:t>Шинный сервис</w:t>
                      </w:r>
                    </w:p>
                    <w:p w14:paraId="7F84D474" w14:textId="47756162" w:rsidR="000C5F9A" w:rsidRPr="00AE36AC" w:rsidRDefault="000C5F9A" w:rsidP="00C77F8E">
                      <w:pPr>
                        <w:spacing w:after="0" w:line="240" w:lineRule="auto"/>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3.1.6.</w:t>
                      </w:r>
                      <w:r w:rsidRPr="00AE36AC">
                        <w:rPr>
                          <w:rFonts w:ascii="Calibri Light" w:eastAsia="Times New Roman" w:hAnsi="Calibri Light" w:cs="Times New Roman"/>
                          <w:b/>
                          <w:bCs/>
                          <w:color w:val="BFBFBF" w:themeColor="background1" w:themeShade="BF"/>
                          <w:sz w:val="20"/>
                          <w:szCs w:val="20"/>
                          <w:lang w:val="ru-RU" w:eastAsia="ru-RU"/>
                        </w:rPr>
                        <w:tab/>
                        <w:t>Техническая помощь на дороге</w:t>
                      </w:r>
                    </w:p>
                    <w:p w14:paraId="08E309EB" w14:textId="25D75975" w:rsidR="000C5F9A" w:rsidRPr="00AE36AC" w:rsidRDefault="000C5F9A" w:rsidP="00C77F8E">
                      <w:pPr>
                        <w:spacing w:after="0" w:line="240" w:lineRule="auto"/>
                        <w:rPr>
                          <w:rFonts w:ascii="Calibri Light" w:eastAsia="Times New Roman" w:hAnsi="Calibri Light" w:cs="Times New Roman"/>
                          <w:b/>
                          <w:bCs/>
                          <w:color w:val="BFBFBF" w:themeColor="background1" w:themeShade="BF"/>
                          <w:sz w:val="20"/>
                          <w:szCs w:val="20"/>
                          <w:lang w:val="ru-RU" w:eastAsia="ru-RU"/>
                        </w:rPr>
                      </w:pPr>
                      <w:r w:rsidRPr="00AE36AC">
                        <w:rPr>
                          <w:rFonts w:ascii="Calibri Light" w:eastAsia="Times New Roman" w:hAnsi="Calibri Light" w:cs="Times New Roman"/>
                          <w:b/>
                          <w:bCs/>
                          <w:color w:val="BFBFBF" w:themeColor="background1" w:themeShade="BF"/>
                          <w:sz w:val="20"/>
                          <w:szCs w:val="20"/>
                          <w:lang w:val="ru-RU" w:eastAsia="ru-RU"/>
                        </w:rPr>
                        <w:t>3.1.10.</w:t>
                      </w:r>
                      <w:r w:rsidRPr="00AE36AC">
                        <w:rPr>
                          <w:rFonts w:ascii="Calibri Light" w:eastAsia="Times New Roman" w:hAnsi="Calibri Light" w:cs="Times New Roman"/>
                          <w:b/>
                          <w:bCs/>
                          <w:color w:val="BFBFBF" w:themeColor="background1" w:themeShade="BF"/>
                          <w:sz w:val="20"/>
                          <w:szCs w:val="20"/>
                          <w:lang w:val="ru-RU" w:eastAsia="ru-RU"/>
                        </w:rPr>
                        <w:tab/>
                        <w:t>Телеметрия</w:t>
                      </w:r>
                    </w:p>
                  </w:tc>
                </w:tr>
                <w:tr w:rsidR="000C5F9A" w:rsidRPr="00AE36AC" w14:paraId="6A228F36" w14:textId="77777777" w:rsidTr="000C5F9A">
                  <w:trPr>
                    <w:trHeight w:val="139"/>
                  </w:trPr>
                  <w:tc>
                    <w:tcPr>
                      <w:tcW w:w="592" w:type="dxa"/>
                      <w:tcBorders>
                        <w:top w:val="nil"/>
                        <w:left w:val="single" w:sz="8" w:space="0" w:color="auto"/>
                        <w:bottom w:val="single" w:sz="8" w:space="0" w:color="auto"/>
                        <w:right w:val="single" w:sz="8" w:space="0" w:color="auto"/>
                      </w:tcBorders>
                      <w:shd w:val="clear" w:color="auto" w:fill="auto"/>
                      <w:vAlign w:val="center"/>
                      <w:hideMark/>
                    </w:tcPr>
                    <w:p w14:paraId="662475EB" w14:textId="77777777"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/2</w:t>
                      </w:r>
                    </w:p>
                  </w:tc>
                  <w:tc>
                    <w:tcPr>
                      <w:tcW w:w="1883" w:type="dxa"/>
                      <w:tcBorders>
                        <w:top w:val="nil"/>
                        <w:left w:val="nil"/>
                        <w:bottom w:val="single" w:sz="8" w:space="0" w:color="auto"/>
                        <w:right w:val="single" w:sz="8" w:space="0" w:color="auto"/>
                      </w:tcBorders>
                      <w:shd w:val="clear" w:color="auto" w:fill="auto"/>
                      <w:vAlign w:val="center"/>
                    </w:tcPr>
                    <w:p w14:paraId="1FCC9DC0" w14:textId="1224648B"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2364" w:type="dxa"/>
                      <w:tcBorders>
                        <w:top w:val="nil"/>
                        <w:left w:val="nil"/>
                        <w:bottom w:val="single" w:sz="8" w:space="0" w:color="auto"/>
                        <w:right w:val="single" w:sz="8" w:space="0" w:color="auto"/>
                      </w:tcBorders>
                      <w:shd w:val="clear" w:color="auto" w:fill="auto"/>
                      <w:vAlign w:val="center"/>
                    </w:tcPr>
                    <w:p w14:paraId="07CC9F60" w14:textId="1931DC80"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567" w:type="dxa"/>
                      <w:tcBorders>
                        <w:top w:val="nil"/>
                        <w:left w:val="nil"/>
                        <w:bottom w:val="single" w:sz="8" w:space="0" w:color="auto"/>
                        <w:right w:val="single" w:sz="8" w:space="0" w:color="auto"/>
                      </w:tcBorders>
                      <w:shd w:val="clear" w:color="auto" w:fill="auto"/>
                      <w:vAlign w:val="center"/>
                    </w:tcPr>
                    <w:p w14:paraId="2D573897" w14:textId="28E4D03A"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622C74F" w14:textId="6D14FD9C"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1134" w:type="dxa"/>
                      <w:tcBorders>
                        <w:top w:val="nil"/>
                        <w:left w:val="nil"/>
                        <w:bottom w:val="single" w:sz="8" w:space="0" w:color="auto"/>
                        <w:right w:val="single" w:sz="8" w:space="0" w:color="auto"/>
                      </w:tcBorders>
                      <w:shd w:val="clear" w:color="auto" w:fill="auto"/>
                      <w:vAlign w:val="center"/>
                    </w:tcPr>
                    <w:p w14:paraId="7F44DBFD" w14:textId="595240E2"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0FB88541" w14:textId="438FF7A4"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1134" w:type="dxa"/>
                      <w:tcBorders>
                        <w:top w:val="nil"/>
                        <w:left w:val="nil"/>
                        <w:bottom w:val="single" w:sz="8" w:space="0" w:color="auto"/>
                        <w:right w:val="single" w:sz="8" w:space="0" w:color="auto"/>
                      </w:tcBorders>
                      <w:shd w:val="clear" w:color="auto" w:fill="auto"/>
                      <w:vAlign w:val="center"/>
                    </w:tcPr>
                    <w:p w14:paraId="34DCCA55" w14:textId="051C2ABE"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851" w:type="dxa"/>
                      <w:tcBorders>
                        <w:top w:val="nil"/>
                        <w:left w:val="nil"/>
                        <w:bottom w:val="single" w:sz="8" w:space="0" w:color="auto"/>
                        <w:right w:val="single" w:sz="8" w:space="0" w:color="auto"/>
                      </w:tcBorders>
                      <w:shd w:val="clear" w:color="auto" w:fill="auto"/>
                      <w:vAlign w:val="center"/>
                    </w:tcPr>
                    <w:p w14:paraId="154AEFCE" w14:textId="24A07E89"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575" w:type="dxa"/>
                      <w:tcBorders>
                        <w:top w:val="single" w:sz="8" w:space="0" w:color="auto"/>
                        <w:left w:val="nil"/>
                        <w:bottom w:val="single" w:sz="8" w:space="0" w:color="auto"/>
                        <w:right w:val="single" w:sz="4" w:space="0" w:color="auto"/>
                      </w:tcBorders>
                    </w:tcPr>
                    <w:p w14:paraId="75026719" w14:textId="3A8F7657" w:rsidR="000C5F9A" w:rsidRPr="00AE36AC" w:rsidRDefault="000C5F9A" w:rsidP="00C77F8E">
                      <w:pPr>
                        <w:spacing w:after="0" w:line="240" w:lineRule="auto"/>
                        <w:rPr>
                          <w:rFonts w:ascii="Calibri Light" w:eastAsia="Times New Roman" w:hAnsi="Calibri Light" w:cs="Times New Roman"/>
                          <w:b/>
                          <w:bCs/>
                          <w:sz w:val="20"/>
                          <w:szCs w:val="20"/>
                          <w:lang w:val="ru-RU" w:eastAsia="ru-RU"/>
                        </w:rPr>
                      </w:pPr>
                    </w:p>
                  </w:tc>
                  <w:tc>
                    <w:tcPr>
                      <w:tcW w:w="3402" w:type="dxa"/>
                      <w:tcBorders>
                        <w:top w:val="nil"/>
                        <w:left w:val="single" w:sz="4" w:space="0" w:color="auto"/>
                        <w:bottom w:val="single" w:sz="8" w:space="0" w:color="auto"/>
                        <w:right w:val="single" w:sz="8" w:space="0" w:color="auto"/>
                      </w:tcBorders>
                      <w:shd w:val="clear" w:color="auto" w:fill="auto"/>
                      <w:vAlign w:val="center"/>
                    </w:tcPr>
                    <w:p w14:paraId="4DDE745A" w14:textId="029D4AAC" w:rsidR="000C5F9A" w:rsidRPr="00AE36AC" w:rsidRDefault="000C5F9A" w:rsidP="00C77F8E">
                      <w:pPr>
                        <w:spacing w:after="0" w:line="240" w:lineRule="auto"/>
                        <w:rPr>
                          <w:rFonts w:ascii="Calibri Light" w:eastAsia="Times New Roman" w:hAnsi="Calibri Light" w:cs="Times New Roman"/>
                          <w:b/>
                          <w:bCs/>
                          <w:sz w:val="20"/>
                          <w:szCs w:val="20"/>
                          <w:lang w:val="ru-RU" w:eastAsia="ru-RU"/>
                        </w:rPr>
                      </w:pPr>
                    </w:p>
                  </w:tc>
                </w:tr>
                <w:tr w:rsidR="000C5F9A" w:rsidRPr="00AE36AC" w14:paraId="23E4F194" w14:textId="77777777" w:rsidTr="000C5F9A">
                  <w:trPr>
                    <w:trHeight w:val="300"/>
                  </w:trPr>
                  <w:tc>
                    <w:tcPr>
                      <w:tcW w:w="592" w:type="dxa"/>
                      <w:tcBorders>
                        <w:top w:val="nil"/>
                        <w:left w:val="single" w:sz="8" w:space="0" w:color="auto"/>
                        <w:bottom w:val="single" w:sz="8" w:space="0" w:color="auto"/>
                        <w:right w:val="single" w:sz="8" w:space="0" w:color="auto"/>
                      </w:tcBorders>
                      <w:shd w:val="clear" w:color="auto" w:fill="auto"/>
                      <w:vAlign w:val="center"/>
                      <w:hideMark/>
                    </w:tcPr>
                    <w:p w14:paraId="4ADD07BF" w14:textId="77777777"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r w:rsidRPr="00AE36AC">
                        <w:rPr>
                          <w:rFonts w:ascii="Calibri Light" w:eastAsia="Times New Roman" w:hAnsi="Calibri Light" w:cs="Times New Roman"/>
                          <w:b/>
                          <w:bCs/>
                          <w:sz w:val="20"/>
                          <w:szCs w:val="20"/>
                          <w:lang w:val="ru-RU" w:eastAsia="ru-RU"/>
                        </w:rPr>
                        <w:t>/3</w:t>
                      </w:r>
                    </w:p>
                  </w:tc>
                  <w:tc>
                    <w:tcPr>
                      <w:tcW w:w="1883" w:type="dxa"/>
                      <w:tcBorders>
                        <w:top w:val="nil"/>
                        <w:left w:val="nil"/>
                        <w:bottom w:val="single" w:sz="8" w:space="0" w:color="auto"/>
                        <w:right w:val="single" w:sz="8" w:space="0" w:color="auto"/>
                      </w:tcBorders>
                      <w:shd w:val="clear" w:color="auto" w:fill="auto"/>
                      <w:vAlign w:val="center"/>
                    </w:tcPr>
                    <w:p w14:paraId="1C7F1144" w14:textId="67465524"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2364" w:type="dxa"/>
                      <w:tcBorders>
                        <w:top w:val="nil"/>
                        <w:left w:val="nil"/>
                        <w:bottom w:val="single" w:sz="8" w:space="0" w:color="auto"/>
                        <w:right w:val="single" w:sz="8" w:space="0" w:color="auto"/>
                      </w:tcBorders>
                      <w:shd w:val="clear" w:color="auto" w:fill="auto"/>
                      <w:vAlign w:val="center"/>
                    </w:tcPr>
                    <w:p w14:paraId="51C6203D" w14:textId="103D29D0"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567" w:type="dxa"/>
                      <w:tcBorders>
                        <w:top w:val="nil"/>
                        <w:left w:val="nil"/>
                        <w:bottom w:val="single" w:sz="8" w:space="0" w:color="auto"/>
                        <w:right w:val="single" w:sz="8" w:space="0" w:color="auto"/>
                      </w:tcBorders>
                      <w:shd w:val="clear" w:color="auto" w:fill="auto"/>
                      <w:vAlign w:val="center"/>
                    </w:tcPr>
                    <w:p w14:paraId="54FAF06B" w14:textId="1579D1FA"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39E62CC9" w14:textId="7D792D3F"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1134" w:type="dxa"/>
                      <w:tcBorders>
                        <w:top w:val="nil"/>
                        <w:left w:val="nil"/>
                        <w:bottom w:val="single" w:sz="8" w:space="0" w:color="auto"/>
                        <w:right w:val="single" w:sz="8" w:space="0" w:color="auto"/>
                      </w:tcBorders>
                      <w:shd w:val="clear" w:color="auto" w:fill="auto"/>
                      <w:vAlign w:val="center"/>
                    </w:tcPr>
                    <w:p w14:paraId="4E50F4C8" w14:textId="2CC9CA64"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992" w:type="dxa"/>
                      <w:tcBorders>
                        <w:top w:val="nil"/>
                        <w:left w:val="nil"/>
                        <w:bottom w:val="single" w:sz="8" w:space="0" w:color="auto"/>
                        <w:right w:val="single" w:sz="8" w:space="0" w:color="auto"/>
                      </w:tcBorders>
                      <w:shd w:val="clear" w:color="auto" w:fill="auto"/>
                      <w:vAlign w:val="center"/>
                    </w:tcPr>
                    <w:p w14:paraId="12CB8DBA" w14:textId="54662596"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1134" w:type="dxa"/>
                      <w:tcBorders>
                        <w:top w:val="nil"/>
                        <w:left w:val="nil"/>
                        <w:bottom w:val="single" w:sz="8" w:space="0" w:color="auto"/>
                        <w:right w:val="single" w:sz="8" w:space="0" w:color="auto"/>
                      </w:tcBorders>
                      <w:shd w:val="clear" w:color="auto" w:fill="auto"/>
                      <w:vAlign w:val="center"/>
                    </w:tcPr>
                    <w:p w14:paraId="2608CFB8" w14:textId="6DBCBB5D"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851" w:type="dxa"/>
                      <w:tcBorders>
                        <w:top w:val="nil"/>
                        <w:left w:val="nil"/>
                        <w:bottom w:val="single" w:sz="8" w:space="0" w:color="auto"/>
                        <w:right w:val="single" w:sz="8" w:space="0" w:color="auto"/>
                      </w:tcBorders>
                      <w:shd w:val="clear" w:color="auto" w:fill="auto"/>
                      <w:vAlign w:val="center"/>
                    </w:tcPr>
                    <w:p w14:paraId="3B1593B2" w14:textId="7C6CD0BF" w:rsidR="000C5F9A" w:rsidRPr="00AE36AC" w:rsidRDefault="000C5F9A" w:rsidP="00C77F8E">
                      <w:pPr>
                        <w:spacing w:after="0" w:line="240" w:lineRule="auto"/>
                        <w:jc w:val="center"/>
                        <w:rPr>
                          <w:rFonts w:ascii="Calibri Light" w:eastAsia="Times New Roman" w:hAnsi="Calibri Light" w:cs="Times New Roman"/>
                          <w:b/>
                          <w:bCs/>
                          <w:sz w:val="20"/>
                          <w:szCs w:val="20"/>
                          <w:lang w:val="ru-RU" w:eastAsia="ru-RU"/>
                        </w:rPr>
                      </w:pPr>
                    </w:p>
                  </w:tc>
                  <w:tc>
                    <w:tcPr>
                      <w:tcW w:w="575" w:type="dxa"/>
                      <w:tcBorders>
                        <w:top w:val="single" w:sz="8" w:space="0" w:color="auto"/>
                        <w:left w:val="nil"/>
                        <w:bottom w:val="single" w:sz="8" w:space="0" w:color="auto"/>
                        <w:right w:val="single" w:sz="4" w:space="0" w:color="auto"/>
                      </w:tcBorders>
                    </w:tcPr>
                    <w:p w14:paraId="12DB8788" w14:textId="77777777" w:rsidR="000C5F9A" w:rsidRPr="00AE36AC" w:rsidRDefault="000C5F9A" w:rsidP="00C77F8E">
                      <w:pPr>
                        <w:spacing w:after="0" w:line="240" w:lineRule="auto"/>
                        <w:rPr>
                          <w:rFonts w:ascii="Calibri Light" w:eastAsia="Times New Roman" w:hAnsi="Calibri Light" w:cs="Times New Roman"/>
                          <w:b/>
                          <w:bCs/>
                          <w:sz w:val="20"/>
                          <w:szCs w:val="20"/>
                          <w:lang w:val="ru-RU" w:eastAsia="ru-RU"/>
                        </w:rPr>
                      </w:pPr>
                    </w:p>
                  </w:tc>
                  <w:tc>
                    <w:tcPr>
                      <w:tcW w:w="3402" w:type="dxa"/>
                      <w:tcBorders>
                        <w:top w:val="nil"/>
                        <w:left w:val="single" w:sz="4" w:space="0" w:color="auto"/>
                        <w:bottom w:val="single" w:sz="8" w:space="0" w:color="auto"/>
                        <w:right w:val="single" w:sz="8" w:space="0" w:color="auto"/>
                      </w:tcBorders>
                      <w:shd w:val="clear" w:color="auto" w:fill="auto"/>
                      <w:vAlign w:val="center"/>
                    </w:tcPr>
                    <w:p w14:paraId="5341F1C5" w14:textId="3895E517" w:rsidR="000C5F9A" w:rsidRPr="00AE36AC" w:rsidRDefault="00E27BB1" w:rsidP="00C77F8E">
                      <w:pPr>
                        <w:spacing w:after="0" w:line="240" w:lineRule="auto"/>
                        <w:rPr>
                          <w:rFonts w:ascii="Calibri Light" w:eastAsia="Times New Roman" w:hAnsi="Calibri Light" w:cs="Times New Roman"/>
                          <w:b/>
                          <w:bCs/>
                          <w:sz w:val="20"/>
                          <w:szCs w:val="20"/>
                          <w:lang w:val="ru-RU" w:eastAsia="ru-RU"/>
                        </w:rPr>
                      </w:pPr>
                    </w:p>
                  </w:tc>
                </w:tr>
              </w:tbl>
            </w:sdtContent>
          </w:sdt>
          <w:p w14:paraId="0FD69852" w14:textId="77777777" w:rsidR="0039347F" w:rsidRPr="00AE36AC" w:rsidRDefault="0039347F" w:rsidP="009C54A1">
            <w:pPr>
              <w:ind w:left="567" w:right="283"/>
              <w:jc w:val="center"/>
              <w:rPr>
                <w:rFonts w:ascii="Calibri Light" w:eastAsia="Arial" w:hAnsi="Calibri Light" w:cs="Times New Roman"/>
                <w:b/>
                <w:sz w:val="20"/>
                <w:szCs w:val="20"/>
                <w:lang w:val="ru-RU"/>
              </w:rPr>
            </w:pPr>
          </w:p>
          <w:tbl>
            <w:tblPr>
              <w:tblpPr w:leftFromText="180" w:rightFromText="180" w:vertAnchor="text" w:horzAnchor="margin" w:tblpY="84"/>
              <w:tblOverlap w:val="never"/>
              <w:tblW w:w="10206" w:type="dxa"/>
              <w:tblLayout w:type="fixed"/>
              <w:tblLook w:val="0000" w:firstRow="0" w:lastRow="0" w:firstColumn="0" w:lastColumn="0" w:noHBand="0" w:noVBand="0"/>
            </w:tblPr>
            <w:tblGrid>
              <w:gridCol w:w="5245"/>
              <w:gridCol w:w="4961"/>
            </w:tblGrid>
            <w:sdt>
              <w:sdtPr>
                <w:rPr>
                  <w:rFonts w:ascii="Calibri Light" w:eastAsia="Arial" w:hAnsi="Calibri Light" w:cs="Times New Roman"/>
                  <w:b/>
                  <w:sz w:val="20"/>
                  <w:szCs w:val="20"/>
                  <w:lang w:val="ru-RU"/>
                </w:rPr>
                <w:id w:val="1782921712"/>
                <w:placeholder>
                  <w:docPart w:val="DefaultPlaceholder_-1854013440"/>
                </w:placeholder>
              </w:sdtPr>
              <w:sdtEndPr/>
              <w:sdtContent>
                <w:tr w:rsidR="00681A51" w:rsidRPr="00AE36AC" w14:paraId="0376CF2C" w14:textId="77777777" w:rsidTr="00681A51">
                  <w:trPr>
                    <w:trHeight w:val="2195"/>
                  </w:trPr>
                  <w:tc>
                    <w:tcPr>
                      <w:tcW w:w="5245" w:type="dxa"/>
                    </w:tcPr>
                    <w:p w14:paraId="4F77261D" w14:textId="5EEFEB4F" w:rsidR="00681A51" w:rsidRPr="00AE36AC" w:rsidRDefault="00681A51" w:rsidP="009C54A1">
                      <w:pPr>
                        <w:pBdr>
                          <w:top w:val="nil"/>
                          <w:left w:val="nil"/>
                          <w:bottom w:val="nil"/>
                          <w:right w:val="nil"/>
                          <w:between w:val="nil"/>
                        </w:pBdr>
                        <w:ind w:left="567" w:right="283" w:firstLine="65"/>
                        <w:jc w:val="center"/>
                        <w:rPr>
                          <w:rFonts w:ascii="Calibri Light" w:eastAsia="Arial" w:hAnsi="Calibri Light" w:cs="Times New Roman"/>
                          <w:b/>
                          <w:color w:val="000000"/>
                          <w:sz w:val="20"/>
                          <w:szCs w:val="20"/>
                          <w:lang w:val="ru-RU"/>
                        </w:rPr>
                      </w:pPr>
                      <w:r w:rsidRPr="00AE36AC">
                        <w:rPr>
                          <w:rFonts w:ascii="Calibri Light" w:eastAsia="Arial" w:hAnsi="Calibri Light" w:cs="Times New Roman"/>
                          <w:b/>
                          <w:sz w:val="20"/>
                          <w:szCs w:val="20"/>
                          <w:lang w:val="ru-RU"/>
                        </w:rPr>
                        <w:t>От Арендодателя</w:t>
                      </w:r>
                    </w:p>
                    <w:p w14:paraId="28FE0C11" w14:textId="77777777" w:rsidR="00681A51" w:rsidRPr="00AE36AC" w:rsidRDefault="00681A51" w:rsidP="00A43BAD">
                      <w:pPr>
                        <w:pBdr>
                          <w:top w:val="nil"/>
                          <w:left w:val="nil"/>
                          <w:bottom w:val="nil"/>
                          <w:right w:val="nil"/>
                          <w:between w:val="nil"/>
                        </w:pBdr>
                        <w:ind w:left="567" w:right="283" w:firstLine="65"/>
                        <w:rPr>
                          <w:rFonts w:ascii="Calibri Light" w:eastAsia="Arial" w:hAnsi="Calibri Light" w:cs="Times New Roman"/>
                          <w:b/>
                          <w:color w:val="000000"/>
                          <w:sz w:val="20"/>
                          <w:szCs w:val="20"/>
                          <w:lang w:val="ru-RU"/>
                        </w:rPr>
                      </w:pPr>
                      <w:r w:rsidRPr="00AE36AC">
                        <w:rPr>
                          <w:rFonts w:ascii="Calibri Light" w:eastAsia="Arial" w:hAnsi="Calibri Light" w:cs="Times New Roman"/>
                          <w:b/>
                          <w:color w:val="000000"/>
                          <w:sz w:val="20"/>
                          <w:szCs w:val="20"/>
                          <w:lang w:val="ru-RU"/>
                        </w:rPr>
                        <w:t>ООО «Соллерс Транспортные Решения»</w:t>
                      </w:r>
                    </w:p>
                    <w:p w14:paraId="66123F31" w14:textId="28A137CA" w:rsidR="00681A51" w:rsidRPr="00AE36AC" w:rsidRDefault="005E4A5D" w:rsidP="00A43BAD">
                      <w:pPr>
                        <w:ind w:left="567" w:right="283" w:firstLine="65"/>
                        <w:rPr>
                          <w:rFonts w:ascii="Calibri Light" w:eastAsia="Arial" w:hAnsi="Calibri Light" w:cs="Times New Roman"/>
                          <w:b/>
                          <w:sz w:val="20"/>
                          <w:szCs w:val="20"/>
                          <w:lang w:val="ru-RU"/>
                        </w:rPr>
                      </w:pPr>
                      <w:r w:rsidRPr="00AE36AC">
                        <w:rPr>
                          <w:rFonts w:ascii="Calibri Light" w:eastAsia="Arial" w:hAnsi="Calibri Light" w:cs="Times New Roman"/>
                          <w:b/>
                          <w:sz w:val="20"/>
                          <w:szCs w:val="20"/>
                          <w:lang w:val="ru-RU"/>
                        </w:rPr>
                        <w:t>Генеральный Директор</w:t>
                      </w:r>
                    </w:p>
                    <w:p w14:paraId="650F1D1B" w14:textId="4BE61520" w:rsidR="00681A51" w:rsidRPr="00AE36AC" w:rsidRDefault="003776C9" w:rsidP="00A43BAD">
                      <w:pPr>
                        <w:ind w:left="567" w:right="283" w:firstLine="65"/>
                        <w:rPr>
                          <w:rFonts w:ascii="Calibri Light" w:eastAsia="Arial" w:hAnsi="Calibri Light" w:cs="Times New Roman"/>
                          <w:b/>
                          <w:sz w:val="20"/>
                          <w:szCs w:val="20"/>
                          <w:lang w:val="ru-RU"/>
                        </w:rPr>
                      </w:pPr>
                      <w:r w:rsidRPr="00AE36AC">
                        <w:rPr>
                          <w:rFonts w:ascii="Calibri Light" w:eastAsia="Arial" w:hAnsi="Calibri Light" w:cs="Times New Roman"/>
                          <w:b/>
                          <w:sz w:val="20"/>
                          <w:szCs w:val="20"/>
                          <w:lang w:val="ru-RU"/>
                        </w:rPr>
                        <w:t>__________________</w:t>
                      </w:r>
                      <w:r w:rsidR="00681A51" w:rsidRPr="00AE36AC">
                        <w:rPr>
                          <w:rFonts w:ascii="Calibri Light" w:eastAsia="Arial" w:hAnsi="Calibri Light" w:cs="Times New Roman"/>
                          <w:b/>
                          <w:sz w:val="20"/>
                          <w:szCs w:val="20"/>
                          <w:lang w:val="ru-RU"/>
                        </w:rPr>
                        <w:t xml:space="preserve"> </w:t>
                      </w:r>
                      <w:r w:rsidR="005E4A5D" w:rsidRPr="00AE36AC">
                        <w:rPr>
                          <w:rFonts w:ascii="Calibri Light" w:eastAsia="Arial" w:hAnsi="Calibri Light" w:cs="Times New Roman"/>
                          <w:b/>
                          <w:sz w:val="20"/>
                          <w:szCs w:val="20"/>
                          <w:lang w:val="ru-RU"/>
                        </w:rPr>
                        <w:t>/Травкин С. А./</w:t>
                      </w:r>
                    </w:p>
                  </w:tc>
                  <w:tc>
                    <w:tcPr>
                      <w:tcW w:w="4961" w:type="dxa"/>
                    </w:tcPr>
                    <w:p w14:paraId="0FDC7AA4" w14:textId="77777777" w:rsidR="00681A51" w:rsidRPr="00AE36AC" w:rsidRDefault="00681A51" w:rsidP="009C54A1">
                      <w:pPr>
                        <w:ind w:left="567" w:right="283"/>
                        <w:jc w:val="center"/>
                        <w:rPr>
                          <w:rFonts w:ascii="Calibri Light" w:eastAsia="Arial" w:hAnsi="Calibri Light" w:cs="Times New Roman"/>
                          <w:b/>
                          <w:sz w:val="20"/>
                          <w:szCs w:val="20"/>
                          <w:lang w:val="ru-RU"/>
                        </w:rPr>
                      </w:pPr>
                      <w:r w:rsidRPr="00AE36AC">
                        <w:rPr>
                          <w:rFonts w:ascii="Calibri Light" w:eastAsia="Arial" w:hAnsi="Calibri Light" w:cs="Times New Roman"/>
                          <w:b/>
                          <w:sz w:val="20"/>
                          <w:szCs w:val="20"/>
                          <w:lang w:val="ru-RU"/>
                        </w:rPr>
                        <w:t>От Арендатора</w:t>
                      </w:r>
                    </w:p>
                    <w:p w14:paraId="1859934A" w14:textId="25C3E652" w:rsidR="00681A51" w:rsidRPr="00AE36AC" w:rsidRDefault="00681A51" w:rsidP="009C54A1">
                      <w:pPr>
                        <w:ind w:left="567" w:right="283" w:hanging="23"/>
                        <w:jc w:val="center"/>
                        <w:rPr>
                          <w:rFonts w:ascii="Calibri Light" w:eastAsia="Arial" w:hAnsi="Calibri Light" w:cs="Times New Roman"/>
                          <w:b/>
                          <w:color w:val="000000"/>
                          <w:sz w:val="20"/>
                          <w:szCs w:val="20"/>
                          <w:lang w:val="ru-RU"/>
                        </w:rPr>
                      </w:pPr>
                      <w:r w:rsidRPr="00AE36AC">
                        <w:rPr>
                          <w:rFonts w:ascii="Calibri Light" w:eastAsia="Arial" w:hAnsi="Calibri Light" w:cs="Times New Roman"/>
                          <w:b/>
                          <w:color w:val="000000"/>
                          <w:sz w:val="20"/>
                          <w:szCs w:val="20"/>
                          <w:lang w:val="ru-RU"/>
                        </w:rPr>
                        <w:t>_______</w:t>
                      </w:r>
                      <w:r w:rsidR="003776C9" w:rsidRPr="00AE36AC">
                        <w:rPr>
                          <w:rFonts w:ascii="Calibri Light" w:eastAsia="Arial" w:hAnsi="Calibri Light" w:cs="Times New Roman"/>
                          <w:b/>
                          <w:color w:val="000000"/>
                          <w:sz w:val="20"/>
                          <w:szCs w:val="20"/>
                          <w:lang w:val="ru-RU"/>
                        </w:rPr>
                        <w:t>_____________________________</w:t>
                      </w:r>
                      <w:r w:rsidRPr="00AE36AC">
                        <w:rPr>
                          <w:rFonts w:ascii="Calibri Light" w:eastAsia="Arial" w:hAnsi="Calibri Light" w:cs="Times New Roman"/>
                          <w:b/>
                          <w:color w:val="000000"/>
                          <w:sz w:val="20"/>
                          <w:szCs w:val="20"/>
                          <w:lang w:val="ru-RU"/>
                        </w:rPr>
                        <w:t>_</w:t>
                      </w:r>
                    </w:p>
                    <w:p w14:paraId="66713548" w14:textId="586C9803" w:rsidR="00681A51" w:rsidRPr="00AE36AC" w:rsidRDefault="003776C9" w:rsidP="009C54A1">
                      <w:pPr>
                        <w:ind w:left="567" w:right="283"/>
                        <w:jc w:val="center"/>
                        <w:rPr>
                          <w:rFonts w:ascii="Calibri Light" w:eastAsia="Arial" w:hAnsi="Calibri Light" w:cs="Times New Roman"/>
                          <w:b/>
                          <w:sz w:val="20"/>
                          <w:szCs w:val="20"/>
                          <w:lang w:val="ru-RU"/>
                        </w:rPr>
                      </w:pPr>
                      <w:r w:rsidRPr="00AE36AC">
                        <w:rPr>
                          <w:rFonts w:ascii="Calibri Light" w:eastAsia="Arial" w:hAnsi="Calibri Light" w:cs="Times New Roman"/>
                          <w:b/>
                          <w:sz w:val="20"/>
                          <w:szCs w:val="20"/>
                          <w:lang w:val="ru-RU"/>
                        </w:rPr>
                        <w:t>_____________________________________</w:t>
                      </w:r>
                    </w:p>
                    <w:p w14:paraId="20160943" w14:textId="0E5E72F3" w:rsidR="00681A51" w:rsidRPr="00AE36AC" w:rsidRDefault="003776C9" w:rsidP="009C54A1">
                      <w:pPr>
                        <w:ind w:left="567" w:right="283"/>
                        <w:jc w:val="center"/>
                        <w:rPr>
                          <w:rFonts w:ascii="Calibri Light" w:eastAsia="Arial" w:hAnsi="Calibri Light" w:cs="Times New Roman"/>
                          <w:b/>
                          <w:sz w:val="20"/>
                          <w:szCs w:val="20"/>
                          <w:lang w:val="ru-RU"/>
                        </w:rPr>
                      </w:pPr>
                      <w:r w:rsidRPr="00AE36AC">
                        <w:rPr>
                          <w:rFonts w:ascii="Calibri Light" w:eastAsia="Arial" w:hAnsi="Calibri Light" w:cs="Times New Roman"/>
                          <w:b/>
                          <w:sz w:val="20"/>
                          <w:szCs w:val="20"/>
                          <w:lang w:val="ru-RU"/>
                        </w:rPr>
                        <w:t>__________________</w:t>
                      </w:r>
                      <w:r w:rsidR="00681A51" w:rsidRPr="00AE36AC">
                        <w:rPr>
                          <w:rFonts w:ascii="Calibri Light" w:eastAsia="Arial" w:hAnsi="Calibri Light" w:cs="Times New Roman"/>
                          <w:b/>
                          <w:sz w:val="20"/>
                          <w:szCs w:val="20"/>
                          <w:lang w:val="ru-RU"/>
                        </w:rPr>
                        <w:t xml:space="preserve"> /_________________/</w:t>
                      </w:r>
                    </w:p>
                    <w:p w14:paraId="086E1DB8" w14:textId="36EA8B54" w:rsidR="00681A51" w:rsidRPr="00AE36AC" w:rsidRDefault="00681A51" w:rsidP="009C54A1">
                      <w:pPr>
                        <w:ind w:left="567" w:right="283"/>
                        <w:jc w:val="center"/>
                        <w:rPr>
                          <w:rFonts w:ascii="Calibri Light" w:eastAsia="Arial" w:hAnsi="Calibri Light" w:cs="Times New Roman"/>
                          <w:b/>
                          <w:sz w:val="20"/>
                          <w:szCs w:val="20"/>
                          <w:lang w:val="ru-RU"/>
                        </w:rPr>
                      </w:pPr>
                    </w:p>
                  </w:tc>
                </w:tr>
              </w:sdtContent>
            </w:sdt>
          </w:tbl>
          <w:p w14:paraId="3AD28132" w14:textId="77777777" w:rsidR="00D16FE0" w:rsidRPr="00AE36AC" w:rsidRDefault="00D16FE0" w:rsidP="009C54A1">
            <w:pPr>
              <w:ind w:left="567" w:right="283"/>
              <w:jc w:val="center"/>
              <w:rPr>
                <w:rFonts w:ascii="Calibri Light" w:eastAsia="Arial" w:hAnsi="Calibri Light" w:cs="Times New Roman"/>
                <w:b/>
                <w:sz w:val="20"/>
                <w:szCs w:val="20"/>
                <w:lang w:val="ru-RU"/>
              </w:rPr>
            </w:pPr>
          </w:p>
        </w:tc>
      </w:tr>
    </w:tbl>
    <w:p w14:paraId="47994B03" w14:textId="7C005176" w:rsidR="008424F1" w:rsidRPr="004823DC" w:rsidRDefault="008424F1" w:rsidP="004823DC">
      <w:pPr>
        <w:spacing w:after="0" w:line="240" w:lineRule="auto"/>
        <w:rPr>
          <w:rFonts w:ascii="Calibri Light" w:hAnsi="Calibri Light" w:cs="Times New Roman"/>
          <w:sz w:val="20"/>
          <w:szCs w:val="20"/>
          <w:lang w:val="ru-RU"/>
        </w:rPr>
      </w:pPr>
    </w:p>
    <w:sectPr w:rsidR="008424F1" w:rsidRPr="004823DC" w:rsidSect="00C22B0B">
      <w:pgSz w:w="16838" w:h="11906" w:orient="landscape"/>
      <w:pgMar w:top="851" w:right="550" w:bottom="425" w:left="567"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B9BC" w14:textId="77777777" w:rsidR="00E27BB1" w:rsidRDefault="00E27BB1" w:rsidP="00EE2665">
      <w:pPr>
        <w:spacing w:after="0" w:line="240" w:lineRule="auto"/>
      </w:pPr>
      <w:r>
        <w:separator/>
      </w:r>
    </w:p>
  </w:endnote>
  <w:endnote w:type="continuationSeparator" w:id="0">
    <w:p w14:paraId="73C8F580" w14:textId="77777777" w:rsidR="00E27BB1" w:rsidRDefault="00E27BB1" w:rsidP="00EE2665">
      <w:pPr>
        <w:spacing w:after="0" w:line="240" w:lineRule="auto"/>
      </w:pPr>
      <w:r>
        <w:continuationSeparator/>
      </w:r>
    </w:p>
  </w:endnote>
  <w:endnote w:type="continuationNotice" w:id="1">
    <w:p w14:paraId="49A428C3" w14:textId="77777777" w:rsidR="00E27BB1" w:rsidRDefault="00E27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ET">
    <w:altName w:val="Times New Roman"/>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0D64" w14:textId="77777777" w:rsidR="00C0100A" w:rsidRDefault="00C0100A">
    <w:pPr>
      <w:pStyle w:val="a6"/>
      <w:jc w:val="right"/>
    </w:pPr>
    <w:r>
      <w:fldChar w:fldCharType="begin"/>
    </w:r>
    <w:r>
      <w:instrText xml:space="preserve"> PAGE   \* MERGEFORMAT </w:instrText>
    </w:r>
    <w:r>
      <w:fldChar w:fldCharType="separate"/>
    </w:r>
    <w:r w:rsidR="00F40268">
      <w:rPr>
        <w:noProof/>
      </w:rPr>
      <w:t>10</w:t>
    </w:r>
    <w:r>
      <w:rPr>
        <w:noProof/>
      </w:rPr>
      <w:fldChar w:fldCharType="end"/>
    </w:r>
  </w:p>
  <w:p w14:paraId="2AB98CB2" w14:textId="77777777" w:rsidR="00C0100A" w:rsidRDefault="00C010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80DB" w14:textId="77777777" w:rsidR="00E27BB1" w:rsidRDefault="00E27BB1" w:rsidP="00EE2665">
      <w:pPr>
        <w:spacing w:after="0" w:line="240" w:lineRule="auto"/>
      </w:pPr>
      <w:r>
        <w:separator/>
      </w:r>
    </w:p>
  </w:footnote>
  <w:footnote w:type="continuationSeparator" w:id="0">
    <w:p w14:paraId="1C596CF2" w14:textId="77777777" w:rsidR="00E27BB1" w:rsidRDefault="00E27BB1" w:rsidP="00EE2665">
      <w:pPr>
        <w:spacing w:after="0" w:line="240" w:lineRule="auto"/>
      </w:pPr>
      <w:r>
        <w:continuationSeparator/>
      </w:r>
    </w:p>
  </w:footnote>
  <w:footnote w:type="continuationNotice" w:id="1">
    <w:p w14:paraId="1C3C2C99" w14:textId="77777777" w:rsidR="00E27BB1" w:rsidRDefault="00E27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88A9" w14:textId="0C6D22D4" w:rsidR="003E3147" w:rsidRDefault="0012400B">
    <w:pPr>
      <w:pStyle w:val="a4"/>
    </w:pPr>
    <w:r w:rsidRPr="009734C7">
      <w:rPr>
        <w:rFonts w:ascii="Calibri Light" w:hAnsi="Calibri Light"/>
        <w:noProof/>
        <w:sz w:val="21"/>
        <w:szCs w:val="21"/>
      </w:rPr>
      <w:drawing>
        <wp:anchor distT="0" distB="0" distL="114300" distR="114300" simplePos="0" relativeHeight="251659264" behindDoc="0" locked="0" layoutInCell="1" allowOverlap="1" wp14:anchorId="51DDD6E9" wp14:editId="468A95D1">
          <wp:simplePos x="0" y="0"/>
          <wp:positionH relativeFrom="column">
            <wp:posOffset>0</wp:posOffset>
          </wp:positionH>
          <wp:positionV relativeFrom="paragraph">
            <wp:posOffset>0</wp:posOffset>
          </wp:positionV>
          <wp:extent cx="1085850" cy="47281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72816"/>
                  </a:xfrm>
                  <a:prstGeom prst="rect">
                    <a:avLst/>
                  </a:prstGeom>
                  <a:noFill/>
                </pic:spPr>
              </pic:pic>
            </a:graphicData>
          </a:graphic>
          <wp14:sizeRelH relativeFrom="margin">
            <wp14:pctWidth>0</wp14:pctWidth>
          </wp14:sizeRelH>
          <wp14:sizeRelV relativeFrom="margin">
            <wp14:pctHeight>0</wp14:pctHeight>
          </wp14:sizeRelV>
        </wp:anchor>
      </w:drawing>
    </w:r>
  </w:p>
  <w:p w14:paraId="2FD1D8BD" w14:textId="77777777" w:rsidR="001C09D8" w:rsidRPr="005A1175" w:rsidRDefault="001C09D8" w:rsidP="00B824C9">
    <w:pPr>
      <w:pStyle w:val="a4"/>
      <w:jc w:val="right"/>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26B"/>
    <w:multiLevelType w:val="multilevel"/>
    <w:tmpl w:val="F260CF64"/>
    <w:lvl w:ilvl="0">
      <w:start w:val="1"/>
      <w:numFmt w:val="decimal"/>
      <w:lvlText w:val="%1."/>
      <w:lvlJc w:val="left"/>
      <w:pPr>
        <w:tabs>
          <w:tab w:val="num" w:pos="945"/>
        </w:tabs>
        <w:ind w:left="945" w:hanging="945"/>
      </w:pPr>
      <w:rPr>
        <w:rFonts w:ascii="Arial" w:hAnsi="Arial" w:cs="Times New Roman" w:hint="default"/>
        <w:sz w:val="16"/>
      </w:rPr>
    </w:lvl>
    <w:lvl w:ilvl="1">
      <w:start w:val="1"/>
      <w:numFmt w:val="decimal"/>
      <w:lvlText w:val="%1.%2."/>
      <w:lvlJc w:val="left"/>
      <w:pPr>
        <w:tabs>
          <w:tab w:val="num" w:pos="1512"/>
        </w:tabs>
        <w:ind w:left="1512" w:hanging="945"/>
      </w:pPr>
      <w:rPr>
        <w:rFonts w:ascii="Arial" w:hAnsi="Arial" w:cs="Times New Roman" w:hint="default"/>
        <w:sz w:val="16"/>
      </w:rPr>
    </w:lvl>
    <w:lvl w:ilvl="2">
      <w:start w:val="1"/>
      <w:numFmt w:val="decimal"/>
      <w:lvlText w:val="%1.%2.%3."/>
      <w:lvlJc w:val="left"/>
      <w:pPr>
        <w:tabs>
          <w:tab w:val="num" w:pos="2079"/>
        </w:tabs>
        <w:ind w:left="2079" w:hanging="945"/>
      </w:pPr>
      <w:rPr>
        <w:rFonts w:ascii="Times New Roman" w:hAnsi="Times New Roman" w:cs="Times New Roman" w:hint="default"/>
        <w:sz w:val="20"/>
      </w:rPr>
    </w:lvl>
    <w:lvl w:ilvl="3">
      <w:start w:val="1"/>
      <w:numFmt w:val="decimal"/>
      <w:lvlText w:val="%1.%2.%3.%4."/>
      <w:lvlJc w:val="left"/>
      <w:pPr>
        <w:tabs>
          <w:tab w:val="num" w:pos="2781"/>
        </w:tabs>
        <w:ind w:left="2781" w:hanging="1080"/>
      </w:pPr>
      <w:rPr>
        <w:rFonts w:ascii="Times New Roman" w:hAnsi="Times New Roman" w:cs="Times New Roman" w:hint="default"/>
        <w:sz w:val="20"/>
      </w:rPr>
    </w:lvl>
    <w:lvl w:ilvl="4">
      <w:start w:val="1"/>
      <w:numFmt w:val="decimal"/>
      <w:lvlText w:val="%1.%2.%3.%4.%5."/>
      <w:lvlJc w:val="left"/>
      <w:pPr>
        <w:tabs>
          <w:tab w:val="num" w:pos="3348"/>
        </w:tabs>
        <w:ind w:left="3348" w:hanging="1080"/>
      </w:pPr>
      <w:rPr>
        <w:rFonts w:ascii="Times New Roman" w:hAnsi="Times New Roman" w:cs="Times New Roman" w:hint="default"/>
        <w:sz w:val="20"/>
      </w:rPr>
    </w:lvl>
    <w:lvl w:ilvl="5">
      <w:start w:val="1"/>
      <w:numFmt w:val="decimal"/>
      <w:lvlText w:val="%1.%2.%3.%4.%5.%6."/>
      <w:lvlJc w:val="left"/>
      <w:pPr>
        <w:tabs>
          <w:tab w:val="num" w:pos="4275"/>
        </w:tabs>
        <w:ind w:left="4275" w:hanging="1440"/>
      </w:pPr>
      <w:rPr>
        <w:rFonts w:ascii="Times New Roman" w:hAnsi="Times New Roman" w:cs="Times New Roman" w:hint="default"/>
        <w:sz w:val="20"/>
      </w:rPr>
    </w:lvl>
    <w:lvl w:ilvl="6">
      <w:start w:val="1"/>
      <w:numFmt w:val="decimal"/>
      <w:lvlText w:val="%1.%2.%3.%4.%5.%6.%7."/>
      <w:lvlJc w:val="left"/>
      <w:pPr>
        <w:tabs>
          <w:tab w:val="num" w:pos="4842"/>
        </w:tabs>
        <w:ind w:left="4842" w:hanging="1440"/>
      </w:pPr>
      <w:rPr>
        <w:rFonts w:ascii="Times New Roman" w:hAnsi="Times New Roman" w:cs="Times New Roman" w:hint="default"/>
        <w:sz w:val="20"/>
      </w:rPr>
    </w:lvl>
    <w:lvl w:ilvl="7">
      <w:start w:val="1"/>
      <w:numFmt w:val="decimal"/>
      <w:lvlText w:val="%1.%2.%3.%4.%5.%6.%7.%8."/>
      <w:lvlJc w:val="left"/>
      <w:pPr>
        <w:tabs>
          <w:tab w:val="num" w:pos="5769"/>
        </w:tabs>
        <w:ind w:left="5769" w:hanging="1800"/>
      </w:pPr>
      <w:rPr>
        <w:rFonts w:ascii="Times New Roman" w:hAnsi="Times New Roman" w:cs="Times New Roman" w:hint="default"/>
        <w:sz w:val="20"/>
      </w:rPr>
    </w:lvl>
    <w:lvl w:ilvl="8">
      <w:start w:val="1"/>
      <w:numFmt w:val="decimal"/>
      <w:lvlText w:val="%1.%2.%3.%4.%5.%6.%7.%8.%9."/>
      <w:lvlJc w:val="left"/>
      <w:pPr>
        <w:tabs>
          <w:tab w:val="num" w:pos="6696"/>
        </w:tabs>
        <w:ind w:left="6696" w:hanging="2160"/>
      </w:pPr>
      <w:rPr>
        <w:rFonts w:ascii="Times New Roman" w:hAnsi="Times New Roman" w:cs="Times New Roman" w:hint="default"/>
        <w:sz w:val="20"/>
      </w:rPr>
    </w:lvl>
  </w:abstractNum>
  <w:abstractNum w:abstractNumId="1" w15:restartNumberingAfterBreak="0">
    <w:nsid w:val="16945B2A"/>
    <w:multiLevelType w:val="hybridMultilevel"/>
    <w:tmpl w:val="F7366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73DED"/>
    <w:multiLevelType w:val="multilevel"/>
    <w:tmpl w:val="66D801B6"/>
    <w:lvl w:ilvl="0">
      <w:start w:val="1"/>
      <w:numFmt w:val="decimal"/>
      <w:lvlText w:val="%1."/>
      <w:lvlJc w:val="left"/>
      <w:pPr>
        <w:ind w:left="360" w:hanging="360"/>
      </w:pPr>
      <w:rPr>
        <w:rFonts w:ascii="Arial" w:hAnsi="Arial" w:hint="default"/>
        <w:sz w:val="1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DC079B7"/>
    <w:multiLevelType w:val="hybridMultilevel"/>
    <w:tmpl w:val="EFC643F2"/>
    <w:lvl w:ilvl="0" w:tplc="D57CA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DC6371"/>
    <w:multiLevelType w:val="hybridMultilevel"/>
    <w:tmpl w:val="3CDAD0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812BB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3E38C8"/>
    <w:multiLevelType w:val="multilevel"/>
    <w:tmpl w:val="37BA6222"/>
    <w:lvl w:ilvl="0">
      <w:start w:val="11"/>
      <w:numFmt w:val="decimal"/>
      <w:lvlText w:val="%1."/>
      <w:lvlJc w:val="left"/>
      <w:pPr>
        <w:ind w:left="405" w:hanging="405"/>
      </w:pPr>
      <w:rPr>
        <w:rFonts w:hint="default"/>
      </w:rPr>
    </w:lvl>
    <w:lvl w:ilvl="1">
      <w:start w:val="4"/>
      <w:numFmt w:val="decimal"/>
      <w:lvlText w:val="%1.%2."/>
      <w:lvlJc w:val="left"/>
      <w:pPr>
        <w:ind w:left="831"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F851FA"/>
    <w:multiLevelType w:val="multilevel"/>
    <w:tmpl w:val="CBFE61A8"/>
    <w:lvl w:ilvl="0">
      <w:start w:val="1"/>
      <w:numFmt w:val="decimal"/>
      <w:lvlText w:val="%1."/>
      <w:lvlJc w:val="left"/>
      <w:pPr>
        <w:ind w:left="2487"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45437DB"/>
    <w:multiLevelType w:val="multilevel"/>
    <w:tmpl w:val="052CE13A"/>
    <w:lvl w:ilvl="0">
      <w:start w:val="10"/>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BD26CA"/>
    <w:multiLevelType w:val="hybridMultilevel"/>
    <w:tmpl w:val="895E418E"/>
    <w:lvl w:ilvl="0" w:tplc="5C163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F32144"/>
    <w:multiLevelType w:val="hybridMultilevel"/>
    <w:tmpl w:val="2F08D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9566DC"/>
    <w:multiLevelType w:val="hybridMultilevel"/>
    <w:tmpl w:val="30F80D76"/>
    <w:lvl w:ilvl="0" w:tplc="94087418">
      <w:start w:val="1"/>
      <w:numFmt w:val="decimal"/>
      <w:lvlText w:val="%1."/>
      <w:lvlJc w:val="left"/>
      <w:pPr>
        <w:tabs>
          <w:tab w:val="num" w:pos="927"/>
        </w:tabs>
        <w:ind w:left="927" w:hanging="360"/>
      </w:pPr>
      <w:rPr>
        <w:rFonts w:hint="default"/>
      </w:rPr>
    </w:lvl>
    <w:lvl w:ilvl="1" w:tplc="3F4E07A6">
      <w:numFmt w:val="none"/>
      <w:lvlText w:val=""/>
      <w:lvlJc w:val="left"/>
      <w:pPr>
        <w:tabs>
          <w:tab w:val="num" w:pos="360"/>
        </w:tabs>
      </w:pPr>
    </w:lvl>
    <w:lvl w:ilvl="2" w:tplc="A8A2C61E">
      <w:numFmt w:val="none"/>
      <w:lvlText w:val=""/>
      <w:lvlJc w:val="left"/>
      <w:pPr>
        <w:tabs>
          <w:tab w:val="num" w:pos="360"/>
        </w:tabs>
      </w:pPr>
    </w:lvl>
    <w:lvl w:ilvl="3" w:tplc="276EF86E">
      <w:numFmt w:val="none"/>
      <w:lvlText w:val=""/>
      <w:lvlJc w:val="left"/>
      <w:pPr>
        <w:tabs>
          <w:tab w:val="num" w:pos="360"/>
        </w:tabs>
      </w:pPr>
    </w:lvl>
    <w:lvl w:ilvl="4" w:tplc="3F18F09C">
      <w:numFmt w:val="none"/>
      <w:lvlText w:val=""/>
      <w:lvlJc w:val="left"/>
      <w:pPr>
        <w:tabs>
          <w:tab w:val="num" w:pos="360"/>
        </w:tabs>
      </w:pPr>
    </w:lvl>
    <w:lvl w:ilvl="5" w:tplc="336893AE">
      <w:numFmt w:val="none"/>
      <w:lvlText w:val=""/>
      <w:lvlJc w:val="left"/>
      <w:pPr>
        <w:tabs>
          <w:tab w:val="num" w:pos="360"/>
        </w:tabs>
      </w:pPr>
    </w:lvl>
    <w:lvl w:ilvl="6" w:tplc="154202F4">
      <w:numFmt w:val="none"/>
      <w:lvlText w:val=""/>
      <w:lvlJc w:val="left"/>
      <w:pPr>
        <w:tabs>
          <w:tab w:val="num" w:pos="360"/>
        </w:tabs>
      </w:pPr>
    </w:lvl>
    <w:lvl w:ilvl="7" w:tplc="8376D3C8">
      <w:numFmt w:val="none"/>
      <w:lvlText w:val=""/>
      <w:lvlJc w:val="left"/>
      <w:pPr>
        <w:tabs>
          <w:tab w:val="num" w:pos="360"/>
        </w:tabs>
      </w:pPr>
    </w:lvl>
    <w:lvl w:ilvl="8" w:tplc="3E8E32B2">
      <w:numFmt w:val="none"/>
      <w:lvlText w:val=""/>
      <w:lvlJc w:val="left"/>
      <w:pPr>
        <w:tabs>
          <w:tab w:val="num" w:pos="360"/>
        </w:tabs>
      </w:pPr>
    </w:lvl>
  </w:abstractNum>
  <w:abstractNum w:abstractNumId="12" w15:restartNumberingAfterBreak="0">
    <w:nsid w:val="66B9076A"/>
    <w:multiLevelType w:val="hybridMultilevel"/>
    <w:tmpl w:val="ACCA52B6"/>
    <w:lvl w:ilvl="0" w:tplc="10E816E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0E55F9F"/>
    <w:multiLevelType w:val="hybridMultilevel"/>
    <w:tmpl w:val="854416A4"/>
    <w:lvl w:ilvl="0" w:tplc="FC142FC2">
      <w:start w:val="1"/>
      <w:numFmt w:val="decimal"/>
      <w:lvlText w:val="%1."/>
      <w:lvlJc w:val="left"/>
      <w:pPr>
        <w:ind w:left="360" w:hanging="360"/>
      </w:pPr>
      <w:rPr>
        <w:rFonts w:ascii="Arial" w:hAnsi="Arial" w:hint="default"/>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7874C23"/>
    <w:multiLevelType w:val="hybridMultilevel"/>
    <w:tmpl w:val="37EA7BC4"/>
    <w:lvl w:ilvl="0" w:tplc="A246001E">
      <w:start w:val="1"/>
      <w:numFmt w:val="decimal"/>
      <w:lvlText w:val="%1."/>
      <w:lvlJc w:val="left"/>
      <w:pPr>
        <w:ind w:left="720" w:hanging="360"/>
      </w:pPr>
      <w:rPr>
        <w:rFonts w:hint="default"/>
      </w:rPr>
    </w:lvl>
    <w:lvl w:ilvl="1" w:tplc="C68445D8" w:tentative="1">
      <w:start w:val="1"/>
      <w:numFmt w:val="lowerLetter"/>
      <w:lvlText w:val="%2."/>
      <w:lvlJc w:val="left"/>
      <w:pPr>
        <w:ind w:left="1440" w:hanging="360"/>
      </w:pPr>
    </w:lvl>
    <w:lvl w:ilvl="2" w:tplc="FEAA762E" w:tentative="1">
      <w:start w:val="1"/>
      <w:numFmt w:val="lowerRoman"/>
      <w:lvlText w:val="%3."/>
      <w:lvlJc w:val="right"/>
      <w:pPr>
        <w:ind w:left="2160" w:hanging="180"/>
      </w:pPr>
    </w:lvl>
    <w:lvl w:ilvl="3" w:tplc="307A28EC" w:tentative="1">
      <w:start w:val="1"/>
      <w:numFmt w:val="decimal"/>
      <w:lvlText w:val="%4."/>
      <w:lvlJc w:val="left"/>
      <w:pPr>
        <w:ind w:left="2880" w:hanging="360"/>
      </w:pPr>
    </w:lvl>
    <w:lvl w:ilvl="4" w:tplc="4858D986" w:tentative="1">
      <w:start w:val="1"/>
      <w:numFmt w:val="lowerLetter"/>
      <w:lvlText w:val="%5."/>
      <w:lvlJc w:val="left"/>
      <w:pPr>
        <w:ind w:left="3600" w:hanging="360"/>
      </w:pPr>
    </w:lvl>
    <w:lvl w:ilvl="5" w:tplc="9FE6DF5A" w:tentative="1">
      <w:start w:val="1"/>
      <w:numFmt w:val="lowerRoman"/>
      <w:lvlText w:val="%6."/>
      <w:lvlJc w:val="right"/>
      <w:pPr>
        <w:ind w:left="4320" w:hanging="180"/>
      </w:pPr>
    </w:lvl>
    <w:lvl w:ilvl="6" w:tplc="047E9C5C" w:tentative="1">
      <w:start w:val="1"/>
      <w:numFmt w:val="decimal"/>
      <w:lvlText w:val="%7."/>
      <w:lvlJc w:val="left"/>
      <w:pPr>
        <w:ind w:left="5040" w:hanging="360"/>
      </w:pPr>
    </w:lvl>
    <w:lvl w:ilvl="7" w:tplc="F1D8A282" w:tentative="1">
      <w:start w:val="1"/>
      <w:numFmt w:val="lowerLetter"/>
      <w:lvlText w:val="%8."/>
      <w:lvlJc w:val="left"/>
      <w:pPr>
        <w:ind w:left="5760" w:hanging="360"/>
      </w:pPr>
    </w:lvl>
    <w:lvl w:ilvl="8" w:tplc="EAB4A5C2" w:tentative="1">
      <w:start w:val="1"/>
      <w:numFmt w:val="lowerRoman"/>
      <w:lvlText w:val="%9."/>
      <w:lvlJc w:val="right"/>
      <w:pPr>
        <w:ind w:left="6480" w:hanging="180"/>
      </w:pPr>
    </w:lvl>
  </w:abstractNum>
  <w:num w:numId="1">
    <w:abstractNumId w:val="5"/>
  </w:num>
  <w:num w:numId="2">
    <w:abstractNumId w:val="14"/>
  </w:num>
  <w:num w:numId="3">
    <w:abstractNumId w:val="11"/>
  </w:num>
  <w:num w:numId="4">
    <w:abstractNumId w:val="0"/>
  </w:num>
  <w:num w:numId="5">
    <w:abstractNumId w:val="4"/>
  </w:num>
  <w:num w:numId="6">
    <w:abstractNumId w:val="10"/>
  </w:num>
  <w:num w:numId="7">
    <w:abstractNumId w:val="2"/>
  </w:num>
  <w:num w:numId="8">
    <w:abstractNumId w:val="13"/>
  </w:num>
  <w:num w:numId="9">
    <w:abstractNumId w:val="7"/>
  </w:num>
  <w:num w:numId="10">
    <w:abstractNumId w:val="12"/>
  </w:num>
  <w:num w:numId="11">
    <w:abstractNumId w:val="8"/>
  </w:num>
  <w:num w:numId="12">
    <w:abstractNumId w:val="6"/>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544"/>
    <w:rsid w:val="00002C69"/>
    <w:rsid w:val="000035B7"/>
    <w:rsid w:val="000064F5"/>
    <w:rsid w:val="00006C9A"/>
    <w:rsid w:val="0001110A"/>
    <w:rsid w:val="0001181B"/>
    <w:rsid w:val="00011996"/>
    <w:rsid w:val="00017299"/>
    <w:rsid w:val="0002098E"/>
    <w:rsid w:val="000218F8"/>
    <w:rsid w:val="00033C28"/>
    <w:rsid w:val="000429F8"/>
    <w:rsid w:val="00044027"/>
    <w:rsid w:val="000441AC"/>
    <w:rsid w:val="0004760A"/>
    <w:rsid w:val="00047A9D"/>
    <w:rsid w:val="000572FE"/>
    <w:rsid w:val="00062D3F"/>
    <w:rsid w:val="00063F6C"/>
    <w:rsid w:val="00073DA3"/>
    <w:rsid w:val="00085A8A"/>
    <w:rsid w:val="00086160"/>
    <w:rsid w:val="000874FC"/>
    <w:rsid w:val="0009064F"/>
    <w:rsid w:val="000970AC"/>
    <w:rsid w:val="000A355C"/>
    <w:rsid w:val="000A3E05"/>
    <w:rsid w:val="000A5C0C"/>
    <w:rsid w:val="000A6008"/>
    <w:rsid w:val="000B2ADF"/>
    <w:rsid w:val="000B34D5"/>
    <w:rsid w:val="000C10B5"/>
    <w:rsid w:val="000C2BD1"/>
    <w:rsid w:val="000C5F9A"/>
    <w:rsid w:val="000D4E08"/>
    <w:rsid w:val="000E0C19"/>
    <w:rsid w:val="000E1E9C"/>
    <w:rsid w:val="001020D8"/>
    <w:rsid w:val="00103FAD"/>
    <w:rsid w:val="00107014"/>
    <w:rsid w:val="001108D4"/>
    <w:rsid w:val="00120709"/>
    <w:rsid w:val="00120EDE"/>
    <w:rsid w:val="0012400B"/>
    <w:rsid w:val="00125B40"/>
    <w:rsid w:val="00130036"/>
    <w:rsid w:val="00130C53"/>
    <w:rsid w:val="00135CC4"/>
    <w:rsid w:val="001524D1"/>
    <w:rsid w:val="00162966"/>
    <w:rsid w:val="00163D82"/>
    <w:rsid w:val="00166A56"/>
    <w:rsid w:val="0017302D"/>
    <w:rsid w:val="001741A4"/>
    <w:rsid w:val="00174E7C"/>
    <w:rsid w:val="0017734A"/>
    <w:rsid w:val="0017770D"/>
    <w:rsid w:val="001777AA"/>
    <w:rsid w:val="001A37CB"/>
    <w:rsid w:val="001A6BCF"/>
    <w:rsid w:val="001A792C"/>
    <w:rsid w:val="001B779E"/>
    <w:rsid w:val="001B7AD3"/>
    <w:rsid w:val="001C09D8"/>
    <w:rsid w:val="001C22B6"/>
    <w:rsid w:val="001C4E3C"/>
    <w:rsid w:val="001D0F9F"/>
    <w:rsid w:val="001D2BD3"/>
    <w:rsid w:val="001D2E05"/>
    <w:rsid w:val="001D3022"/>
    <w:rsid w:val="001F1059"/>
    <w:rsid w:val="001F6AD0"/>
    <w:rsid w:val="0020529C"/>
    <w:rsid w:val="00211ADC"/>
    <w:rsid w:val="00214F2B"/>
    <w:rsid w:val="002151F3"/>
    <w:rsid w:val="00217273"/>
    <w:rsid w:val="00231A4A"/>
    <w:rsid w:val="00232808"/>
    <w:rsid w:val="00235F69"/>
    <w:rsid w:val="00243063"/>
    <w:rsid w:val="002469A3"/>
    <w:rsid w:val="0024780A"/>
    <w:rsid w:val="002505DB"/>
    <w:rsid w:val="00260EFF"/>
    <w:rsid w:val="00275544"/>
    <w:rsid w:val="002805A4"/>
    <w:rsid w:val="00281981"/>
    <w:rsid w:val="00285F1E"/>
    <w:rsid w:val="002865BD"/>
    <w:rsid w:val="002A2D9E"/>
    <w:rsid w:val="002A6660"/>
    <w:rsid w:val="002C3FCB"/>
    <w:rsid w:val="002D16EB"/>
    <w:rsid w:val="002D440F"/>
    <w:rsid w:val="002F0A1A"/>
    <w:rsid w:val="002F7B84"/>
    <w:rsid w:val="00300528"/>
    <w:rsid w:val="00300B7F"/>
    <w:rsid w:val="0030369A"/>
    <w:rsid w:val="003125E7"/>
    <w:rsid w:val="00321D5E"/>
    <w:rsid w:val="00321F36"/>
    <w:rsid w:val="003248D2"/>
    <w:rsid w:val="0032734D"/>
    <w:rsid w:val="00333350"/>
    <w:rsid w:val="003511C3"/>
    <w:rsid w:val="003559D2"/>
    <w:rsid w:val="0036473C"/>
    <w:rsid w:val="003663C5"/>
    <w:rsid w:val="00370192"/>
    <w:rsid w:val="00370995"/>
    <w:rsid w:val="00370D2A"/>
    <w:rsid w:val="00372EE7"/>
    <w:rsid w:val="003776C9"/>
    <w:rsid w:val="00391D91"/>
    <w:rsid w:val="003923A3"/>
    <w:rsid w:val="0039347F"/>
    <w:rsid w:val="00394216"/>
    <w:rsid w:val="00396411"/>
    <w:rsid w:val="003969BF"/>
    <w:rsid w:val="00397EB3"/>
    <w:rsid w:val="003A4908"/>
    <w:rsid w:val="003A70F2"/>
    <w:rsid w:val="003B090C"/>
    <w:rsid w:val="003B15B3"/>
    <w:rsid w:val="003B2447"/>
    <w:rsid w:val="003B294E"/>
    <w:rsid w:val="003B43E9"/>
    <w:rsid w:val="003B7766"/>
    <w:rsid w:val="003C7CEC"/>
    <w:rsid w:val="003D202C"/>
    <w:rsid w:val="003D2FE2"/>
    <w:rsid w:val="003E196D"/>
    <w:rsid w:val="003E3147"/>
    <w:rsid w:val="003E49AB"/>
    <w:rsid w:val="003E516E"/>
    <w:rsid w:val="003F0AA4"/>
    <w:rsid w:val="003F6318"/>
    <w:rsid w:val="003F7567"/>
    <w:rsid w:val="00402A10"/>
    <w:rsid w:val="00404C1A"/>
    <w:rsid w:val="00411445"/>
    <w:rsid w:val="004206AD"/>
    <w:rsid w:val="004212A0"/>
    <w:rsid w:val="00425742"/>
    <w:rsid w:val="00431F5F"/>
    <w:rsid w:val="00441713"/>
    <w:rsid w:val="00444940"/>
    <w:rsid w:val="00451F0D"/>
    <w:rsid w:val="00453B25"/>
    <w:rsid w:val="00454932"/>
    <w:rsid w:val="004555DA"/>
    <w:rsid w:val="00456F57"/>
    <w:rsid w:val="004747B7"/>
    <w:rsid w:val="00475708"/>
    <w:rsid w:val="00481F17"/>
    <w:rsid w:val="004823DC"/>
    <w:rsid w:val="004857B4"/>
    <w:rsid w:val="004879D5"/>
    <w:rsid w:val="00490F68"/>
    <w:rsid w:val="00497CFC"/>
    <w:rsid w:val="004A5FA9"/>
    <w:rsid w:val="004C0BC1"/>
    <w:rsid w:val="004C1E21"/>
    <w:rsid w:val="004C3074"/>
    <w:rsid w:val="004C5A89"/>
    <w:rsid w:val="004C6C30"/>
    <w:rsid w:val="004C73F5"/>
    <w:rsid w:val="004E3CFF"/>
    <w:rsid w:val="00513FEB"/>
    <w:rsid w:val="00521B27"/>
    <w:rsid w:val="005244EC"/>
    <w:rsid w:val="00530D39"/>
    <w:rsid w:val="00534138"/>
    <w:rsid w:val="00535078"/>
    <w:rsid w:val="0054223B"/>
    <w:rsid w:val="00542B49"/>
    <w:rsid w:val="00547B3A"/>
    <w:rsid w:val="00560867"/>
    <w:rsid w:val="005741AC"/>
    <w:rsid w:val="005743D8"/>
    <w:rsid w:val="0057523D"/>
    <w:rsid w:val="00577D0B"/>
    <w:rsid w:val="00583668"/>
    <w:rsid w:val="00586482"/>
    <w:rsid w:val="005901F3"/>
    <w:rsid w:val="005908DD"/>
    <w:rsid w:val="00592DEB"/>
    <w:rsid w:val="00595BC6"/>
    <w:rsid w:val="00596131"/>
    <w:rsid w:val="00596D43"/>
    <w:rsid w:val="005A0BF4"/>
    <w:rsid w:val="005A1175"/>
    <w:rsid w:val="005A6B45"/>
    <w:rsid w:val="005B27F3"/>
    <w:rsid w:val="005C14FC"/>
    <w:rsid w:val="005C7C31"/>
    <w:rsid w:val="005D612E"/>
    <w:rsid w:val="005E476D"/>
    <w:rsid w:val="005E4A5D"/>
    <w:rsid w:val="005E5171"/>
    <w:rsid w:val="005F34E0"/>
    <w:rsid w:val="00601294"/>
    <w:rsid w:val="0061112A"/>
    <w:rsid w:val="00614733"/>
    <w:rsid w:val="00614A68"/>
    <w:rsid w:val="00614E2F"/>
    <w:rsid w:val="00621AAA"/>
    <w:rsid w:val="006336E4"/>
    <w:rsid w:val="0063653D"/>
    <w:rsid w:val="00636EBA"/>
    <w:rsid w:val="006462A1"/>
    <w:rsid w:val="00655304"/>
    <w:rsid w:val="00655EE1"/>
    <w:rsid w:val="00661174"/>
    <w:rsid w:val="006632F9"/>
    <w:rsid w:val="006711E5"/>
    <w:rsid w:val="00672315"/>
    <w:rsid w:val="0067310F"/>
    <w:rsid w:val="00674A2C"/>
    <w:rsid w:val="006764AC"/>
    <w:rsid w:val="00681A51"/>
    <w:rsid w:val="00681ABE"/>
    <w:rsid w:val="00683141"/>
    <w:rsid w:val="00683FD5"/>
    <w:rsid w:val="006866F4"/>
    <w:rsid w:val="00687040"/>
    <w:rsid w:val="00692CE6"/>
    <w:rsid w:val="006956AA"/>
    <w:rsid w:val="00695DEC"/>
    <w:rsid w:val="006A0004"/>
    <w:rsid w:val="006C1F4A"/>
    <w:rsid w:val="006C5191"/>
    <w:rsid w:val="006C5F8D"/>
    <w:rsid w:val="006D2096"/>
    <w:rsid w:val="006D4C66"/>
    <w:rsid w:val="006D4CDA"/>
    <w:rsid w:val="006E3EC3"/>
    <w:rsid w:val="006E7098"/>
    <w:rsid w:val="006F0509"/>
    <w:rsid w:val="006F4790"/>
    <w:rsid w:val="00701D29"/>
    <w:rsid w:val="00702222"/>
    <w:rsid w:val="00704DBB"/>
    <w:rsid w:val="0070592C"/>
    <w:rsid w:val="00706D74"/>
    <w:rsid w:val="0071581B"/>
    <w:rsid w:val="007269C4"/>
    <w:rsid w:val="00727091"/>
    <w:rsid w:val="007278A8"/>
    <w:rsid w:val="00730997"/>
    <w:rsid w:val="00735CEB"/>
    <w:rsid w:val="0074091F"/>
    <w:rsid w:val="00746C2F"/>
    <w:rsid w:val="00747C35"/>
    <w:rsid w:val="00750EFA"/>
    <w:rsid w:val="00754E34"/>
    <w:rsid w:val="007556D1"/>
    <w:rsid w:val="00767555"/>
    <w:rsid w:val="007675DB"/>
    <w:rsid w:val="0076791B"/>
    <w:rsid w:val="007679DB"/>
    <w:rsid w:val="00775E47"/>
    <w:rsid w:val="007819CD"/>
    <w:rsid w:val="00783F17"/>
    <w:rsid w:val="00783FB7"/>
    <w:rsid w:val="0079470E"/>
    <w:rsid w:val="007947D0"/>
    <w:rsid w:val="00794F89"/>
    <w:rsid w:val="00796B64"/>
    <w:rsid w:val="007B13CC"/>
    <w:rsid w:val="007B727F"/>
    <w:rsid w:val="007D3C8F"/>
    <w:rsid w:val="007D407E"/>
    <w:rsid w:val="007D56CF"/>
    <w:rsid w:val="007D5D3C"/>
    <w:rsid w:val="007E5A49"/>
    <w:rsid w:val="007E5B99"/>
    <w:rsid w:val="007F5224"/>
    <w:rsid w:val="008103BC"/>
    <w:rsid w:val="00811D4A"/>
    <w:rsid w:val="00821F64"/>
    <w:rsid w:val="008275B9"/>
    <w:rsid w:val="00827AC1"/>
    <w:rsid w:val="00827E5B"/>
    <w:rsid w:val="00834B31"/>
    <w:rsid w:val="00836A6C"/>
    <w:rsid w:val="0084223D"/>
    <w:rsid w:val="008424F1"/>
    <w:rsid w:val="00842BF9"/>
    <w:rsid w:val="008440A6"/>
    <w:rsid w:val="00864ACC"/>
    <w:rsid w:val="00865986"/>
    <w:rsid w:val="00866C88"/>
    <w:rsid w:val="00872815"/>
    <w:rsid w:val="00880CF8"/>
    <w:rsid w:val="008876A9"/>
    <w:rsid w:val="008A2EDC"/>
    <w:rsid w:val="008A675A"/>
    <w:rsid w:val="008B11BB"/>
    <w:rsid w:val="008C0900"/>
    <w:rsid w:val="008C27EF"/>
    <w:rsid w:val="008C3BD5"/>
    <w:rsid w:val="008C7A5D"/>
    <w:rsid w:val="008D5BCF"/>
    <w:rsid w:val="008D6B0C"/>
    <w:rsid w:val="008D7C62"/>
    <w:rsid w:val="008E03B0"/>
    <w:rsid w:val="008F32D8"/>
    <w:rsid w:val="008F4543"/>
    <w:rsid w:val="008F4C80"/>
    <w:rsid w:val="009229C5"/>
    <w:rsid w:val="009365B6"/>
    <w:rsid w:val="00936B68"/>
    <w:rsid w:val="00941BD1"/>
    <w:rsid w:val="00943AC4"/>
    <w:rsid w:val="00945A53"/>
    <w:rsid w:val="0094617A"/>
    <w:rsid w:val="009466AE"/>
    <w:rsid w:val="00951661"/>
    <w:rsid w:val="00952961"/>
    <w:rsid w:val="00953463"/>
    <w:rsid w:val="00954DE9"/>
    <w:rsid w:val="00963537"/>
    <w:rsid w:val="009675B1"/>
    <w:rsid w:val="00971F74"/>
    <w:rsid w:val="00972A09"/>
    <w:rsid w:val="0097483B"/>
    <w:rsid w:val="00975508"/>
    <w:rsid w:val="009876ED"/>
    <w:rsid w:val="009918C7"/>
    <w:rsid w:val="009946D3"/>
    <w:rsid w:val="00995707"/>
    <w:rsid w:val="009A6EAE"/>
    <w:rsid w:val="009B57A5"/>
    <w:rsid w:val="009C54A1"/>
    <w:rsid w:val="009D0CA5"/>
    <w:rsid w:val="009E4C74"/>
    <w:rsid w:val="009E5829"/>
    <w:rsid w:val="00A16C77"/>
    <w:rsid w:val="00A17A33"/>
    <w:rsid w:val="00A20903"/>
    <w:rsid w:val="00A33AF0"/>
    <w:rsid w:val="00A37D08"/>
    <w:rsid w:val="00A43BAD"/>
    <w:rsid w:val="00A5144E"/>
    <w:rsid w:val="00A52359"/>
    <w:rsid w:val="00A5333E"/>
    <w:rsid w:val="00A5423F"/>
    <w:rsid w:val="00A551CB"/>
    <w:rsid w:val="00A556A2"/>
    <w:rsid w:val="00A64BE4"/>
    <w:rsid w:val="00A711CC"/>
    <w:rsid w:val="00A8480A"/>
    <w:rsid w:val="00A8731C"/>
    <w:rsid w:val="00A879C4"/>
    <w:rsid w:val="00A967FF"/>
    <w:rsid w:val="00AA0B19"/>
    <w:rsid w:val="00AA748F"/>
    <w:rsid w:val="00AB7ABA"/>
    <w:rsid w:val="00AB7D10"/>
    <w:rsid w:val="00AC2AD2"/>
    <w:rsid w:val="00AC405C"/>
    <w:rsid w:val="00AD7DA7"/>
    <w:rsid w:val="00AE01AB"/>
    <w:rsid w:val="00AE1B3F"/>
    <w:rsid w:val="00AE2F5A"/>
    <w:rsid w:val="00AE36AC"/>
    <w:rsid w:val="00AE5424"/>
    <w:rsid w:val="00AE5DAC"/>
    <w:rsid w:val="00AE7A7F"/>
    <w:rsid w:val="00B02CDB"/>
    <w:rsid w:val="00B101CB"/>
    <w:rsid w:val="00B11965"/>
    <w:rsid w:val="00B1389B"/>
    <w:rsid w:val="00B13FD4"/>
    <w:rsid w:val="00B155C3"/>
    <w:rsid w:val="00B24DC9"/>
    <w:rsid w:val="00B27B8E"/>
    <w:rsid w:val="00B3661E"/>
    <w:rsid w:val="00B36E52"/>
    <w:rsid w:val="00B45F1B"/>
    <w:rsid w:val="00B53B95"/>
    <w:rsid w:val="00B573A9"/>
    <w:rsid w:val="00B70B5C"/>
    <w:rsid w:val="00B75857"/>
    <w:rsid w:val="00B81CD0"/>
    <w:rsid w:val="00B824C9"/>
    <w:rsid w:val="00B86585"/>
    <w:rsid w:val="00B87CEB"/>
    <w:rsid w:val="00B936BD"/>
    <w:rsid w:val="00B94BD7"/>
    <w:rsid w:val="00BA5365"/>
    <w:rsid w:val="00BB6340"/>
    <w:rsid w:val="00BD0E2D"/>
    <w:rsid w:val="00BD279D"/>
    <w:rsid w:val="00BD49D6"/>
    <w:rsid w:val="00BD5E89"/>
    <w:rsid w:val="00BE6CD3"/>
    <w:rsid w:val="00BE79B5"/>
    <w:rsid w:val="00BF16A7"/>
    <w:rsid w:val="00C00A2C"/>
    <w:rsid w:val="00C0100A"/>
    <w:rsid w:val="00C03C36"/>
    <w:rsid w:val="00C10908"/>
    <w:rsid w:val="00C2044F"/>
    <w:rsid w:val="00C22B0B"/>
    <w:rsid w:val="00C261E1"/>
    <w:rsid w:val="00C3059A"/>
    <w:rsid w:val="00C31539"/>
    <w:rsid w:val="00C35855"/>
    <w:rsid w:val="00C36BED"/>
    <w:rsid w:val="00C4114F"/>
    <w:rsid w:val="00C42AF0"/>
    <w:rsid w:val="00C42B9C"/>
    <w:rsid w:val="00C4318F"/>
    <w:rsid w:val="00C47F3E"/>
    <w:rsid w:val="00C562B7"/>
    <w:rsid w:val="00C740BD"/>
    <w:rsid w:val="00C748DE"/>
    <w:rsid w:val="00C7797E"/>
    <w:rsid w:val="00C77F8E"/>
    <w:rsid w:val="00CA3421"/>
    <w:rsid w:val="00CB0002"/>
    <w:rsid w:val="00CB5833"/>
    <w:rsid w:val="00CD1E6C"/>
    <w:rsid w:val="00CD3D30"/>
    <w:rsid w:val="00CD698D"/>
    <w:rsid w:val="00CD6A53"/>
    <w:rsid w:val="00CD6CF9"/>
    <w:rsid w:val="00CE2387"/>
    <w:rsid w:val="00CF05A7"/>
    <w:rsid w:val="00CF3BF3"/>
    <w:rsid w:val="00D01E70"/>
    <w:rsid w:val="00D16B6F"/>
    <w:rsid w:val="00D16FE0"/>
    <w:rsid w:val="00D20A88"/>
    <w:rsid w:val="00D321E0"/>
    <w:rsid w:val="00D43002"/>
    <w:rsid w:val="00D4636F"/>
    <w:rsid w:val="00D541D3"/>
    <w:rsid w:val="00D553DD"/>
    <w:rsid w:val="00D57F5B"/>
    <w:rsid w:val="00D60F6C"/>
    <w:rsid w:val="00D61B66"/>
    <w:rsid w:val="00D640D2"/>
    <w:rsid w:val="00D7276D"/>
    <w:rsid w:val="00D72DDA"/>
    <w:rsid w:val="00D82A25"/>
    <w:rsid w:val="00D83491"/>
    <w:rsid w:val="00D860BF"/>
    <w:rsid w:val="00D86798"/>
    <w:rsid w:val="00D9000F"/>
    <w:rsid w:val="00D909FB"/>
    <w:rsid w:val="00DA5261"/>
    <w:rsid w:val="00DA55DB"/>
    <w:rsid w:val="00DB2628"/>
    <w:rsid w:val="00DC6E4E"/>
    <w:rsid w:val="00DE36AD"/>
    <w:rsid w:val="00DE420D"/>
    <w:rsid w:val="00DF251A"/>
    <w:rsid w:val="00DF56CA"/>
    <w:rsid w:val="00E02634"/>
    <w:rsid w:val="00E02E4D"/>
    <w:rsid w:val="00E14C1D"/>
    <w:rsid w:val="00E24230"/>
    <w:rsid w:val="00E2589C"/>
    <w:rsid w:val="00E261D7"/>
    <w:rsid w:val="00E27BB1"/>
    <w:rsid w:val="00E27FB5"/>
    <w:rsid w:val="00E31B0E"/>
    <w:rsid w:val="00E3621A"/>
    <w:rsid w:val="00E5203E"/>
    <w:rsid w:val="00E5212F"/>
    <w:rsid w:val="00E53D2B"/>
    <w:rsid w:val="00E57E73"/>
    <w:rsid w:val="00E624B3"/>
    <w:rsid w:val="00E65BF2"/>
    <w:rsid w:val="00E82378"/>
    <w:rsid w:val="00E82E4D"/>
    <w:rsid w:val="00E84870"/>
    <w:rsid w:val="00E853BE"/>
    <w:rsid w:val="00E86E90"/>
    <w:rsid w:val="00E9073B"/>
    <w:rsid w:val="00E93B5B"/>
    <w:rsid w:val="00E95580"/>
    <w:rsid w:val="00E966C3"/>
    <w:rsid w:val="00E969B7"/>
    <w:rsid w:val="00EA1F61"/>
    <w:rsid w:val="00EA65E8"/>
    <w:rsid w:val="00EB4DCA"/>
    <w:rsid w:val="00EC5963"/>
    <w:rsid w:val="00EE1932"/>
    <w:rsid w:val="00EE2665"/>
    <w:rsid w:val="00EE5360"/>
    <w:rsid w:val="00EE6B45"/>
    <w:rsid w:val="00EF18B3"/>
    <w:rsid w:val="00EF29A6"/>
    <w:rsid w:val="00EF2FA9"/>
    <w:rsid w:val="00EF3701"/>
    <w:rsid w:val="00F05FDA"/>
    <w:rsid w:val="00F159BC"/>
    <w:rsid w:val="00F1652D"/>
    <w:rsid w:val="00F275F7"/>
    <w:rsid w:val="00F3208A"/>
    <w:rsid w:val="00F35539"/>
    <w:rsid w:val="00F40268"/>
    <w:rsid w:val="00F42B3D"/>
    <w:rsid w:val="00F435BB"/>
    <w:rsid w:val="00F43636"/>
    <w:rsid w:val="00F46ABD"/>
    <w:rsid w:val="00F568B3"/>
    <w:rsid w:val="00F65051"/>
    <w:rsid w:val="00F71DF2"/>
    <w:rsid w:val="00F8347E"/>
    <w:rsid w:val="00F83E3A"/>
    <w:rsid w:val="00FB01D4"/>
    <w:rsid w:val="00FB2A25"/>
    <w:rsid w:val="00FB6D0E"/>
    <w:rsid w:val="00FC07C2"/>
    <w:rsid w:val="00FC3896"/>
    <w:rsid w:val="00FC4B7B"/>
    <w:rsid w:val="00FE1583"/>
    <w:rsid w:val="00FE3419"/>
    <w:rsid w:val="00FE487F"/>
    <w:rsid w:val="00FF4252"/>
    <w:rsid w:val="00F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0BAA0"/>
  <w15:docId w15:val="{51C8B26C-D1F4-46E6-93C9-262FD44E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7"/>
    <w:pPr>
      <w:spacing w:after="200" w:line="276" w:lineRule="auto"/>
    </w:pPr>
    <w:rPr>
      <w:sz w:val="22"/>
      <w:szCs w:val="22"/>
      <w:lang w:val="en-IE" w:eastAsia="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453E"/>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9A453E"/>
  </w:style>
  <w:style w:type="paragraph" w:styleId="a6">
    <w:name w:val="footer"/>
    <w:basedOn w:val="a"/>
    <w:link w:val="a7"/>
    <w:uiPriority w:val="99"/>
    <w:unhideWhenUsed/>
    <w:rsid w:val="009A453E"/>
    <w:pPr>
      <w:tabs>
        <w:tab w:val="center" w:pos="4513"/>
        <w:tab w:val="right" w:pos="9026"/>
      </w:tabs>
      <w:spacing w:after="0" w:line="240" w:lineRule="auto"/>
    </w:pPr>
  </w:style>
  <w:style w:type="character" w:customStyle="1" w:styleId="a7">
    <w:name w:val="Нижний колонтитул Знак"/>
    <w:basedOn w:val="a0"/>
    <w:link w:val="a6"/>
    <w:uiPriority w:val="99"/>
    <w:rsid w:val="009A453E"/>
  </w:style>
  <w:style w:type="paragraph" w:styleId="a8">
    <w:name w:val="Balloon Text"/>
    <w:basedOn w:val="a"/>
    <w:link w:val="a9"/>
    <w:uiPriority w:val="99"/>
    <w:semiHidden/>
    <w:unhideWhenUsed/>
    <w:rsid w:val="009A453E"/>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A453E"/>
    <w:rPr>
      <w:rFonts w:ascii="Tahoma" w:hAnsi="Tahoma" w:cs="Tahoma"/>
      <w:sz w:val="16"/>
      <w:szCs w:val="16"/>
    </w:rPr>
  </w:style>
  <w:style w:type="paragraph" w:styleId="aa">
    <w:name w:val="List Paragraph"/>
    <w:basedOn w:val="a"/>
    <w:uiPriority w:val="34"/>
    <w:qFormat/>
    <w:rsid w:val="00762486"/>
    <w:pPr>
      <w:ind w:left="720"/>
      <w:contextualSpacing/>
    </w:pPr>
  </w:style>
  <w:style w:type="paragraph" w:customStyle="1" w:styleId="ab">
    <w:name w:val="Нормальный"/>
    <w:rsid w:val="00E91F84"/>
    <w:pPr>
      <w:autoSpaceDE w:val="0"/>
      <w:autoSpaceDN w:val="0"/>
    </w:pPr>
    <w:rPr>
      <w:rFonts w:ascii="TimesET" w:eastAsia="Times New Roman" w:hAnsi="TimesET" w:cs="Times New Roman"/>
    </w:rPr>
  </w:style>
  <w:style w:type="table" w:styleId="ac">
    <w:name w:val="Grid Table Light"/>
    <w:basedOn w:val="a1"/>
    <w:uiPriority w:val="40"/>
    <w:rsid w:val="008424F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
    <w:name w:val="Plain Table 4"/>
    <w:basedOn w:val="a1"/>
    <w:uiPriority w:val="44"/>
    <w:rsid w:val="00BE6C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d">
    <w:name w:val="Hyperlink"/>
    <w:basedOn w:val="a0"/>
    <w:uiPriority w:val="99"/>
    <w:unhideWhenUsed/>
    <w:rsid w:val="003F7567"/>
    <w:rPr>
      <w:color w:val="0563C1" w:themeColor="hyperlink"/>
      <w:u w:val="single"/>
    </w:rPr>
  </w:style>
  <w:style w:type="character" w:styleId="ae">
    <w:name w:val="annotation reference"/>
    <w:basedOn w:val="a0"/>
    <w:semiHidden/>
    <w:unhideWhenUsed/>
    <w:rsid w:val="00D16FE0"/>
    <w:rPr>
      <w:sz w:val="16"/>
      <w:szCs w:val="16"/>
    </w:rPr>
  </w:style>
  <w:style w:type="paragraph" w:styleId="af">
    <w:name w:val="annotation text"/>
    <w:basedOn w:val="a"/>
    <w:link w:val="af0"/>
    <w:semiHidden/>
    <w:unhideWhenUsed/>
    <w:rsid w:val="00D16FE0"/>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semiHidden/>
    <w:rsid w:val="00D16FE0"/>
    <w:rPr>
      <w:rFonts w:ascii="Times New Roman" w:eastAsia="Times New Roman" w:hAnsi="Times New Roman" w:cs="Times New Roman"/>
    </w:rPr>
  </w:style>
  <w:style w:type="paragraph" w:styleId="af1">
    <w:name w:val="Revision"/>
    <w:hidden/>
    <w:uiPriority w:val="99"/>
    <w:semiHidden/>
    <w:rsid w:val="00391D91"/>
    <w:rPr>
      <w:sz w:val="22"/>
      <w:szCs w:val="22"/>
      <w:lang w:val="en-IE" w:eastAsia="en-IE"/>
    </w:rPr>
  </w:style>
  <w:style w:type="paragraph" w:styleId="af2">
    <w:name w:val="annotation subject"/>
    <w:basedOn w:val="af"/>
    <w:next w:val="af"/>
    <w:link w:val="af3"/>
    <w:uiPriority w:val="99"/>
    <w:semiHidden/>
    <w:unhideWhenUsed/>
    <w:rsid w:val="0094617A"/>
    <w:pPr>
      <w:spacing w:after="200"/>
    </w:pPr>
    <w:rPr>
      <w:rFonts w:ascii="Calibri" w:eastAsia="PMingLiU" w:hAnsi="Calibri" w:cs="Arial"/>
      <w:b/>
      <w:bCs/>
      <w:lang w:val="en-IE" w:eastAsia="en-IE"/>
    </w:rPr>
  </w:style>
  <w:style w:type="character" w:customStyle="1" w:styleId="af3">
    <w:name w:val="Тема примечания Знак"/>
    <w:basedOn w:val="af0"/>
    <w:link w:val="af2"/>
    <w:uiPriority w:val="99"/>
    <w:semiHidden/>
    <w:rsid w:val="0094617A"/>
    <w:rPr>
      <w:rFonts w:ascii="Times New Roman" w:eastAsia="Times New Roman" w:hAnsi="Times New Roman" w:cs="Times New Roman"/>
      <w:b/>
      <w:bCs/>
      <w:lang w:val="en-IE" w:eastAsia="en-IE"/>
    </w:rPr>
  </w:style>
  <w:style w:type="character" w:styleId="af4">
    <w:name w:val="Placeholder Text"/>
    <w:basedOn w:val="a0"/>
    <w:uiPriority w:val="99"/>
    <w:semiHidden/>
    <w:rsid w:val="00596D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dianin.su\Sber.Auto\1_Project\Contracts%20drafts\&#1040;&#1088;&#1077;&#1085;&#1076;&#1072;\&#1040;&#1088;&#1077;&#1085;&#1076;&#1072;-Appex%202%20-%20IL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Общие"/>
          <w:gallery w:val="placeholder"/>
        </w:category>
        <w:types>
          <w:type w:val="bbPlcHdr"/>
        </w:types>
        <w:behaviors>
          <w:behavior w:val="content"/>
        </w:behaviors>
        <w:guid w:val="{912B6828-8D07-4D8D-AA12-31890AB8D370}"/>
      </w:docPartPr>
      <w:docPartBody>
        <w:p w:rsidR="005C7C69" w:rsidRDefault="00267DD0">
          <w:r w:rsidRPr="00186072">
            <w:rPr>
              <w:rStyle w:val="a3"/>
            </w:rPr>
            <w:t>Место для ввода текста.</w:t>
          </w:r>
        </w:p>
      </w:docPartBody>
    </w:docPart>
    <w:docPart>
      <w:docPartPr>
        <w:name w:val="4710E2AAF8BF448EA79145A680516110"/>
        <w:category>
          <w:name w:val="Общие"/>
          <w:gallery w:val="placeholder"/>
        </w:category>
        <w:types>
          <w:type w:val="bbPlcHdr"/>
        </w:types>
        <w:behaviors>
          <w:behavior w:val="content"/>
        </w:behaviors>
        <w:guid w:val="{B6E3C581-4760-4EAD-A3F7-B7F73C7BE441}"/>
      </w:docPartPr>
      <w:docPartBody>
        <w:p w:rsidR="00461E3D" w:rsidRDefault="005C7C69" w:rsidP="005C7C69">
          <w:pPr>
            <w:pStyle w:val="4710E2AAF8BF448EA79145A680516110"/>
          </w:pPr>
          <w:r w:rsidRPr="0018607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ET">
    <w:altName w:val="Times New Roman"/>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D0"/>
    <w:rsid w:val="00267DD0"/>
    <w:rsid w:val="00461E3D"/>
    <w:rsid w:val="005C7C69"/>
    <w:rsid w:val="00BC11C6"/>
    <w:rsid w:val="00E3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C69"/>
    <w:rPr>
      <w:color w:val="808080"/>
    </w:rPr>
  </w:style>
  <w:style w:type="paragraph" w:customStyle="1" w:styleId="4710E2AAF8BF448EA79145A680516110">
    <w:name w:val="4710E2AAF8BF448EA79145A680516110"/>
    <w:rsid w:val="005C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Аренда-Appex 2 - ILA</Template>
  <TotalTime>8</TotalTime>
  <Pages>1</Pages>
  <Words>3458</Words>
  <Characters>19715</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СБЕР.АВТО</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Дианин Сергей Юрьевич</dc:creator>
  <cp:keywords/>
  <cp:lastModifiedBy>Коничев Павел Евгеньевич</cp:lastModifiedBy>
  <cp:revision>3</cp:revision>
  <cp:lastPrinted>2020-09-22T13:56:00Z</cp:lastPrinted>
  <dcterms:created xsi:type="dcterms:W3CDTF">2021-05-27T12:04:00Z</dcterms:created>
  <dcterms:modified xsi:type="dcterms:W3CDTF">2021-05-27T12:06:00Z</dcterms:modified>
</cp:coreProperties>
</file>